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BE515" w14:textId="4EF5192F" w:rsidR="00F84935" w:rsidRPr="00466C71" w:rsidRDefault="004F1677" w:rsidP="002F1019">
      <w:pPr>
        <w:spacing w:line="240" w:lineRule="auto"/>
        <w:jc w:val="center"/>
        <w:rPr>
          <w:rFonts w:ascii="Arial" w:hAnsi="Arial" w:cs="Arial"/>
          <w:b/>
          <w:bCs/>
          <w:color w:val="0070C0"/>
          <w:sz w:val="40"/>
          <w:szCs w:val="40"/>
          <w:lang w:val="en-US"/>
        </w:rPr>
      </w:pPr>
      <w:r w:rsidRPr="00466C71">
        <w:rPr>
          <w:rFonts w:ascii="Arial" w:hAnsi="Arial" w:cs="Arial"/>
          <w:b/>
          <w:bCs/>
          <w:color w:val="0070C0"/>
          <w:sz w:val="40"/>
          <w:szCs w:val="40"/>
          <w:lang w:val="en-US"/>
        </w:rPr>
        <w:t>17th International Conference on Urban Drainage</w:t>
      </w:r>
      <w:r w:rsidR="00A84013">
        <w:rPr>
          <w:rFonts w:ascii="Arial" w:hAnsi="Arial" w:cs="Arial"/>
          <w:b/>
          <w:bCs/>
          <w:color w:val="0070C0"/>
          <w:sz w:val="40"/>
          <w:szCs w:val="40"/>
          <w:lang w:val="en-US"/>
        </w:rPr>
        <w:t xml:space="preserve">, </w:t>
      </w:r>
      <w:r w:rsidR="001F0BAC">
        <w:rPr>
          <w:rFonts w:ascii="Arial" w:hAnsi="Arial" w:cs="Arial" w:hint="eastAsia"/>
          <w:b/>
          <w:bCs/>
          <w:color w:val="0070C0"/>
          <w:sz w:val="40"/>
          <w:szCs w:val="40"/>
          <w:lang w:val="en-US"/>
        </w:rPr>
        <w:t>June 6-11, 2027, Ningbo, China</w:t>
      </w:r>
    </w:p>
    <w:p w14:paraId="1DA4BE7E" w14:textId="511136BD" w:rsidR="00E808DD" w:rsidRPr="00466C71" w:rsidRDefault="00E808DD" w:rsidP="002F1019">
      <w:pPr>
        <w:spacing w:line="240" w:lineRule="auto"/>
        <w:jc w:val="center"/>
        <w:rPr>
          <w:rFonts w:ascii="Arial" w:hAnsi="Arial" w:cs="Arial"/>
          <w:lang w:val="en-US"/>
        </w:rPr>
      </w:pPr>
    </w:p>
    <w:p w14:paraId="4C1B836E" w14:textId="4CB69D70" w:rsidR="001779CE" w:rsidRPr="00C41114" w:rsidRDefault="001779CE" w:rsidP="0094215B">
      <w:pPr>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11CE2BAA" wp14:editId="640E9B76">
            <wp:extent cx="5943600" cy="1982470"/>
            <wp:effectExtent l="0" t="0" r="0" b="0"/>
            <wp:docPr id="482660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60013" name="Picture 48266001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982470"/>
                    </a:xfrm>
                    <a:prstGeom prst="rect">
                      <a:avLst/>
                    </a:prstGeom>
                  </pic:spPr>
                </pic:pic>
              </a:graphicData>
            </a:graphic>
          </wp:inline>
        </w:drawing>
      </w:r>
    </w:p>
    <w:p w14:paraId="4BA6002D" w14:textId="43CC74FD" w:rsidR="009660D1" w:rsidRDefault="00F50A33" w:rsidP="009660D1">
      <w:pPr>
        <w:adjustRightInd w:val="0"/>
        <w:snapToGrid w:val="0"/>
        <w:spacing w:after="0" w:line="240" w:lineRule="auto"/>
        <w:jc w:val="center"/>
        <w:rPr>
          <w:rFonts w:ascii="Arial" w:hAnsi="Arial" w:cs="Arial"/>
          <w:b/>
          <w:bCs/>
          <w:sz w:val="32"/>
          <w:szCs w:val="32"/>
          <w:lang w:val="en-US"/>
        </w:rPr>
      </w:pPr>
      <w:r w:rsidRPr="00C91E59">
        <w:rPr>
          <w:rFonts w:ascii="Arial" w:hAnsi="Arial" w:cs="Arial"/>
          <w:b/>
          <w:bCs/>
          <w:sz w:val="32"/>
          <w:szCs w:val="32"/>
          <w:lang w:val="en-US"/>
        </w:rPr>
        <w:t>First Announcement</w:t>
      </w:r>
    </w:p>
    <w:p w14:paraId="3034E5B7" w14:textId="77777777" w:rsidR="00E46049" w:rsidRDefault="00E46049" w:rsidP="009660D1">
      <w:pPr>
        <w:adjustRightInd w:val="0"/>
        <w:snapToGrid w:val="0"/>
        <w:spacing w:after="0" w:line="240" w:lineRule="auto"/>
        <w:jc w:val="center"/>
        <w:rPr>
          <w:rFonts w:ascii="Arial" w:hAnsi="Arial" w:cs="Arial"/>
          <w:b/>
          <w:bCs/>
          <w:lang w:val="en-US"/>
        </w:rPr>
      </w:pPr>
    </w:p>
    <w:p w14:paraId="5F0311EC" w14:textId="27DEFA4B" w:rsidR="006F28F5" w:rsidRPr="002F1019" w:rsidRDefault="002F1019" w:rsidP="009660D1">
      <w:pPr>
        <w:adjustRightInd w:val="0"/>
        <w:snapToGrid w:val="0"/>
        <w:spacing w:after="0" w:line="240" w:lineRule="auto"/>
        <w:jc w:val="center"/>
        <w:rPr>
          <w:rFonts w:ascii="Arial" w:hAnsi="Arial" w:cs="Arial"/>
          <w:b/>
          <w:bCs/>
          <w:lang w:val="en-US"/>
        </w:rPr>
      </w:pPr>
      <w:r>
        <w:rPr>
          <w:rFonts w:ascii="Arial" w:hAnsi="Arial" w:cs="Arial"/>
          <w:b/>
          <w:bCs/>
          <w:noProof/>
          <w:sz w:val="32"/>
          <w:szCs w:val="32"/>
          <w:lang w:val="en-US"/>
        </w:rPr>
        <mc:AlternateContent>
          <mc:Choice Requires="wps">
            <w:drawing>
              <wp:anchor distT="0" distB="0" distL="114300" distR="114300" simplePos="0" relativeHeight="251659264" behindDoc="0" locked="0" layoutInCell="1" allowOverlap="1" wp14:anchorId="22552A96" wp14:editId="132DE66F">
                <wp:simplePos x="0" y="0"/>
                <wp:positionH relativeFrom="margin">
                  <wp:align>right</wp:align>
                </wp:positionH>
                <wp:positionV relativeFrom="paragraph">
                  <wp:posOffset>305435</wp:posOffset>
                </wp:positionV>
                <wp:extent cx="5926455" cy="388620"/>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5926455" cy="388620"/>
                        </a:xfrm>
                        <a:prstGeom prst="rect">
                          <a:avLst/>
                        </a:prstGeom>
                        <a:solidFill>
                          <a:srgbClr val="CCECFF"/>
                        </a:solidFill>
                        <a:ln w="6350">
                          <a:noFill/>
                        </a:ln>
                      </wps:spPr>
                      <wps:txbx>
                        <w:txbxContent>
                          <w:p w14:paraId="012ED482" w14:textId="67C2C1F7" w:rsidR="009660D1" w:rsidRPr="009660D1" w:rsidRDefault="009660D1" w:rsidP="009660D1">
                            <w:pPr>
                              <w:spacing w:after="0" w:line="240" w:lineRule="auto"/>
                              <w:jc w:val="center"/>
                              <w:rPr>
                                <w:rFonts w:ascii="Arial" w:hAnsi="Arial" w:cs="Arial"/>
                                <w:b/>
                                <w:bCs/>
                                <w:color w:val="215E99" w:themeColor="text2" w:themeTint="BF"/>
                                <w:sz w:val="32"/>
                                <w:szCs w:val="32"/>
                              </w:rPr>
                            </w:pPr>
                            <w:r w:rsidRPr="009660D1">
                              <w:rPr>
                                <w:rFonts w:ascii="Arial" w:hAnsi="Arial" w:cs="Arial"/>
                                <w:b/>
                                <w:bCs/>
                                <w:color w:val="215E99" w:themeColor="text2" w:themeTint="BF"/>
                                <w:sz w:val="32"/>
                                <w:szCs w:val="32"/>
                              </w:rPr>
                              <w:t>About the Conference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52A96" id="_x0000_t202" coordsize="21600,21600" o:spt="202" path="m,l,21600r21600,l21600,xe">
                <v:stroke joinstyle="miter"/>
                <v:path gradientshapeok="t" o:connecttype="rect"/>
              </v:shapetype>
              <v:shape id="Text Box 1" o:spid="_x0000_s1026" type="#_x0000_t202" style="position:absolute;left:0;text-align:left;margin-left:415.45pt;margin-top:24.05pt;width:466.65pt;height:30.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" fillcolor="#ccecff" stroked="f" strokeweight=".5pt">
                <v:textbox>
                  <w:txbxContent>
                    <w:p w14:paraId="012ED482" w14:textId="67C2C1F7" w:rsidR="009660D1" w:rsidRPr="009660D1" w:rsidRDefault="009660D1" w:rsidP="009660D1">
                      <w:pPr>
                        <w:spacing w:after="0" w:line="240" w:lineRule="auto"/>
                        <w:jc w:val="center"/>
                        <w:rPr>
                          <w:rFonts w:ascii="Arial" w:hAnsi="Arial" w:cs="Arial"/>
                          <w:b/>
                          <w:bCs/>
                          <w:color w:val="215E99" w:themeColor="text2" w:themeTint="BF"/>
                          <w:sz w:val="32"/>
                          <w:szCs w:val="32"/>
                        </w:rPr>
                      </w:pPr>
                      <w:r w:rsidRPr="009660D1">
                        <w:rPr>
                          <w:rFonts w:ascii="Arial" w:hAnsi="Arial" w:cs="Arial"/>
                          <w:b/>
                          <w:bCs/>
                          <w:color w:val="215E99" w:themeColor="text2" w:themeTint="BF"/>
                          <w:sz w:val="32"/>
                          <w:szCs w:val="32"/>
                        </w:rPr>
                        <w:t>About the Conference</w:t>
                      </w:r>
                    </w:p>
                  </w:txbxContent>
                </v:textbox>
                <w10:wrap type="topAndBottom" anchorx="margin"/>
              </v:shape>
            </w:pict>
          </mc:Fallback>
        </mc:AlternateContent>
      </w:r>
    </w:p>
    <w:p w14:paraId="5B57E22A" w14:textId="09DF1848" w:rsidR="009660D1" w:rsidRDefault="009660D1" w:rsidP="009660D1">
      <w:pPr>
        <w:adjustRightInd w:val="0"/>
        <w:snapToGrid w:val="0"/>
        <w:spacing w:after="0" w:line="240" w:lineRule="auto"/>
        <w:rPr>
          <w:rFonts w:ascii="Arial" w:hAnsi="Arial" w:cs="Arial"/>
          <w:b/>
          <w:bCs/>
          <w:sz w:val="32"/>
          <w:szCs w:val="32"/>
          <w:lang w:val="en-US"/>
        </w:rPr>
      </w:pPr>
    </w:p>
    <w:p w14:paraId="73BF68FB" w14:textId="178D6EC3" w:rsidR="00951509" w:rsidRPr="00E46049" w:rsidRDefault="004212F4" w:rsidP="00C13D85">
      <w:pPr>
        <w:adjustRightInd w:val="0"/>
        <w:snapToGrid w:val="0"/>
        <w:spacing w:after="0" w:line="240" w:lineRule="auto"/>
        <w:jc w:val="both"/>
        <w:rPr>
          <w:rFonts w:ascii="Arial" w:hAnsi="Arial" w:cs="Arial"/>
          <w:b/>
          <w:bCs/>
          <w:sz w:val="32"/>
          <w:szCs w:val="32"/>
          <w:lang w:val="en-US"/>
        </w:rPr>
      </w:pPr>
      <w:r w:rsidRPr="004212F4">
        <w:rPr>
          <w:rFonts w:ascii="Arial" w:hAnsi="Arial" w:cs="Arial"/>
          <w:lang w:val="en-US"/>
        </w:rPr>
        <w:t xml:space="preserve">The </w:t>
      </w:r>
      <w:r w:rsidRPr="00712FB7">
        <w:rPr>
          <w:rFonts w:ascii="Arial" w:hAnsi="Arial" w:cs="Arial"/>
          <w:b/>
          <w:bCs/>
          <w:lang w:val="en-US"/>
        </w:rPr>
        <w:t>International Conference on Urban Drainage</w:t>
      </w:r>
      <w:r w:rsidRPr="004212F4">
        <w:rPr>
          <w:rFonts w:ascii="Arial" w:hAnsi="Arial" w:cs="Arial"/>
          <w:lang w:val="en-US"/>
        </w:rPr>
        <w:t xml:space="preserve"> (ICUD), </w:t>
      </w:r>
      <w:r>
        <w:rPr>
          <w:rFonts w:ascii="Arial" w:hAnsi="Arial" w:cs="Arial"/>
          <w:lang w:val="en-US"/>
        </w:rPr>
        <w:t>supported</w:t>
      </w:r>
      <w:r w:rsidRPr="004212F4">
        <w:rPr>
          <w:rFonts w:ascii="Arial" w:hAnsi="Arial" w:cs="Arial"/>
          <w:lang w:val="en-US"/>
        </w:rPr>
        <w:t xml:space="preserve"> by the IAHR/IWA Joint Committee on Urban Drainage, has been held sixteen times worldwide since its inauguration in 1978. The conference convenes academic scientists, researchers, and practitioners to exchange findings and experience across all aspects of urban drainage. It also provides an interdisciplinary forum to present and discuss recent developments, emerging trends, and practical challenges in the field.</w:t>
      </w:r>
      <w:r w:rsidR="00E46049" w:rsidRPr="00C35421">
        <w:rPr>
          <w:rFonts w:ascii="Arial" w:hAnsi="Arial" w:cs="Arial"/>
          <w:sz w:val="32"/>
          <w:szCs w:val="32"/>
          <w:lang w:val="en-US"/>
        </w:rPr>
        <w:t xml:space="preserve"> </w:t>
      </w:r>
      <w:r w:rsidR="00CA55B1" w:rsidRPr="00CA55B1">
        <w:rPr>
          <w:rFonts w:ascii="Arial" w:hAnsi="Arial" w:cs="Arial"/>
          <w:lang w:val="en-US"/>
        </w:rPr>
        <w:t xml:space="preserve">The </w:t>
      </w:r>
      <w:r w:rsidR="00CA55B1" w:rsidRPr="00712FB7">
        <w:rPr>
          <w:rFonts w:ascii="Arial" w:hAnsi="Arial" w:cs="Arial"/>
          <w:b/>
          <w:bCs/>
          <w:lang w:val="en-US"/>
        </w:rPr>
        <w:t>17th International Conference on Urban Drainage</w:t>
      </w:r>
      <w:r w:rsidR="00CA55B1" w:rsidRPr="00CA55B1">
        <w:rPr>
          <w:rFonts w:ascii="Arial" w:hAnsi="Arial" w:cs="Arial"/>
          <w:lang w:val="en-US"/>
        </w:rPr>
        <w:t xml:space="preserve"> (ICUD 2027) will be held in Ningbo, China, from June 6 to 11, 2027. This marks the first time in ICUD’s nearly 50-year history that the conference is hosted in China, reflecting the growing contributions of Chinese researchers and practitioners to international collaboration. </w:t>
      </w:r>
    </w:p>
    <w:p w14:paraId="40D74C6D" w14:textId="77777777" w:rsidR="002F1019" w:rsidRPr="0045214D" w:rsidRDefault="002F1019" w:rsidP="00C13D85">
      <w:pPr>
        <w:adjustRightInd w:val="0"/>
        <w:snapToGrid w:val="0"/>
        <w:spacing w:after="0" w:line="240" w:lineRule="auto"/>
        <w:jc w:val="both"/>
        <w:rPr>
          <w:rFonts w:ascii="Arial" w:hAnsi="Arial" w:cs="Arial"/>
          <w:lang w:val="en-US"/>
        </w:rPr>
      </w:pPr>
    </w:p>
    <w:p w14:paraId="0E14C833" w14:textId="2BD407B4" w:rsidR="00A04889" w:rsidRDefault="00DD69F4" w:rsidP="00DF61FF">
      <w:pPr>
        <w:adjustRightInd w:val="0"/>
        <w:snapToGrid w:val="0"/>
        <w:spacing w:after="0" w:line="240" w:lineRule="auto"/>
        <w:jc w:val="center"/>
        <w:rPr>
          <w:rFonts w:ascii="Arial" w:hAnsi="Arial" w:cs="Arial"/>
          <w:lang w:val="en-US"/>
        </w:rPr>
      </w:pPr>
      <w:r>
        <w:rPr>
          <w:rFonts w:ascii="Arial" w:hAnsi="Arial" w:cs="Arial"/>
          <w:noProof/>
          <w:lang w:val="en-US"/>
        </w:rPr>
        <w:drawing>
          <wp:inline distT="0" distB="0" distL="0" distR="0" wp14:anchorId="581C0280" wp14:editId="40827659">
            <wp:extent cx="5937885" cy="1475105"/>
            <wp:effectExtent l="0" t="0" r="5715" b="0"/>
            <wp:docPr id="10513898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1475105"/>
                    </a:xfrm>
                    <a:prstGeom prst="rect">
                      <a:avLst/>
                    </a:prstGeom>
                    <a:noFill/>
                  </pic:spPr>
                </pic:pic>
              </a:graphicData>
            </a:graphic>
          </wp:inline>
        </w:drawing>
      </w:r>
    </w:p>
    <w:p w14:paraId="1EA90AF8" w14:textId="3FBF96AA" w:rsidR="00F30957" w:rsidRDefault="00F30957" w:rsidP="001779CE">
      <w:pPr>
        <w:adjustRightInd w:val="0"/>
        <w:snapToGrid w:val="0"/>
        <w:spacing w:after="0" w:line="240" w:lineRule="auto"/>
        <w:jc w:val="both"/>
        <w:rPr>
          <w:rFonts w:ascii="Arial" w:hAnsi="Arial" w:cs="Arial"/>
          <w:lang w:val="en-US"/>
        </w:rPr>
      </w:pPr>
      <w:r>
        <w:rPr>
          <w:rFonts w:ascii="Arial" w:hAnsi="Arial" w:cs="Arial"/>
          <w:b/>
          <w:bCs/>
          <w:noProof/>
          <w:sz w:val="32"/>
          <w:szCs w:val="32"/>
          <w:lang w:val="en-US"/>
        </w:rPr>
        <w:lastRenderedPageBreak/>
        <mc:AlternateContent>
          <mc:Choice Requires="wps">
            <w:drawing>
              <wp:anchor distT="0" distB="0" distL="114300" distR="114300" simplePos="0" relativeHeight="251661312" behindDoc="0" locked="0" layoutInCell="1" allowOverlap="1" wp14:anchorId="55F0D582" wp14:editId="2C58E917">
                <wp:simplePos x="0" y="0"/>
                <wp:positionH relativeFrom="margin">
                  <wp:align>left</wp:align>
                </wp:positionH>
                <wp:positionV relativeFrom="paragraph">
                  <wp:posOffset>0</wp:posOffset>
                </wp:positionV>
                <wp:extent cx="5926455" cy="381000"/>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926455" cy="381000"/>
                        </a:xfrm>
                        <a:prstGeom prst="rect">
                          <a:avLst/>
                        </a:prstGeom>
                        <a:solidFill>
                          <a:srgbClr val="CCECFF"/>
                        </a:solidFill>
                        <a:ln w="6350">
                          <a:noFill/>
                        </a:ln>
                      </wps:spPr>
                      <wps:txbx>
                        <w:txbxContent>
                          <w:p w14:paraId="433DA32F" w14:textId="1501C8D4" w:rsidR="00F30957" w:rsidRPr="009660D1" w:rsidRDefault="00F30957" w:rsidP="00F30957">
                            <w:pPr>
                              <w:spacing w:after="0" w:line="240" w:lineRule="auto"/>
                              <w:jc w:val="center"/>
                              <w:rPr>
                                <w:rFonts w:ascii="Arial" w:hAnsi="Arial" w:cs="Arial"/>
                                <w:b/>
                                <w:bCs/>
                                <w:color w:val="215E99" w:themeColor="text2" w:themeTint="BF"/>
                                <w:sz w:val="32"/>
                                <w:szCs w:val="32"/>
                              </w:rPr>
                            </w:pPr>
                            <w:r>
                              <w:rPr>
                                <w:rFonts w:ascii="Arial" w:hAnsi="Arial" w:cs="Arial"/>
                                <w:b/>
                                <w:bCs/>
                                <w:color w:val="215E99" w:themeColor="text2" w:themeTint="BF"/>
                                <w:sz w:val="32"/>
                                <w:szCs w:val="32"/>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0D582" id="Text Box 2" o:spid="_x0000_s1027" type="#_x0000_t202" style="position:absolute;left:0;text-align:left;margin-left:0;margin-top:0;width:466.65pt;height:30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" fillcolor="#ccecff" stroked="f" strokeweight=".5pt">
                <v:textbox>
                  <w:txbxContent>
                    <w:p w14:paraId="433DA32F" w14:textId="1501C8D4" w:rsidR="00F30957" w:rsidRPr="009660D1" w:rsidRDefault="00F30957" w:rsidP="00F30957">
                      <w:pPr>
                        <w:spacing w:after="0" w:line="240" w:lineRule="auto"/>
                        <w:jc w:val="center"/>
                        <w:rPr>
                          <w:rFonts w:ascii="Arial" w:hAnsi="Arial" w:cs="Arial"/>
                          <w:b/>
                          <w:bCs/>
                          <w:color w:val="215E99" w:themeColor="text2" w:themeTint="BF"/>
                          <w:sz w:val="32"/>
                          <w:szCs w:val="32"/>
                        </w:rPr>
                      </w:pPr>
                      <w:r>
                        <w:rPr>
                          <w:rFonts w:ascii="Arial" w:hAnsi="Arial" w:cs="Arial"/>
                          <w:b/>
                          <w:bCs/>
                          <w:color w:val="215E99" w:themeColor="text2" w:themeTint="BF"/>
                          <w:sz w:val="32"/>
                          <w:szCs w:val="32"/>
                        </w:rPr>
                        <w:t>Venue</w:t>
                      </w:r>
                    </w:p>
                  </w:txbxContent>
                </v:textbox>
                <w10:wrap type="topAndBottom" anchorx="margin"/>
              </v:shape>
            </w:pict>
          </mc:Fallback>
        </mc:AlternateContent>
      </w:r>
    </w:p>
    <w:p w14:paraId="019B93B7" w14:textId="2FF866B0" w:rsidR="001779CE" w:rsidRDefault="0020544E" w:rsidP="001779CE">
      <w:pPr>
        <w:adjustRightInd w:val="0"/>
        <w:snapToGrid w:val="0"/>
        <w:spacing w:after="0" w:line="240" w:lineRule="auto"/>
        <w:jc w:val="both"/>
        <w:rPr>
          <w:rFonts w:ascii="Arial" w:hAnsi="Arial" w:cs="Arial"/>
          <w:lang w:val="en-US"/>
        </w:rPr>
      </w:pPr>
      <w:r w:rsidRPr="00951509">
        <w:rPr>
          <w:rFonts w:ascii="Arial" w:hAnsi="Arial" w:cs="Arial" w:hint="eastAsia"/>
          <w:b/>
          <w:bCs/>
          <w:lang w:val="en-US"/>
        </w:rPr>
        <w:t>Ningbo</w:t>
      </w:r>
      <w:r w:rsidR="00A425A4" w:rsidRPr="00A425A4">
        <w:rPr>
          <w:rFonts w:ascii="Arial" w:hAnsi="Arial" w:cs="Arial"/>
          <w:lang w:val="en-US"/>
        </w:rPr>
        <w:t>, a vibrant city with a population of 10 million</w:t>
      </w:r>
      <w:r w:rsidR="00A425A4">
        <w:rPr>
          <w:rFonts w:ascii="Arial" w:hAnsi="Arial" w:cs="Arial"/>
          <w:lang w:val="en-US"/>
        </w:rPr>
        <w:t>,</w:t>
      </w:r>
      <w:r w:rsidR="001779CE" w:rsidRPr="0045214D">
        <w:rPr>
          <w:rFonts w:ascii="Arial" w:hAnsi="Arial" w:cs="Arial"/>
          <w:lang w:val="en-US"/>
        </w:rPr>
        <w:t xml:space="preserve"> </w:t>
      </w:r>
      <w:r w:rsidR="008C73EF" w:rsidRPr="008C73EF">
        <w:rPr>
          <w:rFonts w:ascii="Arial" w:hAnsi="Arial" w:cs="Arial"/>
          <w:lang w:val="en-US"/>
        </w:rPr>
        <w:t>is located on the east coast of China, in the heart of the Yangtze River Delta.</w:t>
      </w:r>
      <w:r w:rsidR="008C73EF">
        <w:rPr>
          <w:rFonts w:ascii="Arial" w:hAnsi="Arial" w:cs="Arial"/>
          <w:lang w:val="en-US"/>
        </w:rPr>
        <w:t xml:space="preserve"> The city </w:t>
      </w:r>
      <w:r w:rsidR="001779CE" w:rsidRPr="0045214D">
        <w:rPr>
          <w:rFonts w:ascii="Arial" w:hAnsi="Arial" w:cs="Arial"/>
          <w:lang w:val="en-US"/>
        </w:rPr>
        <w:t xml:space="preserve">is connected to Shanghai by </w:t>
      </w:r>
      <w:r w:rsidR="00C91E59" w:rsidRPr="0045214D">
        <w:rPr>
          <w:rFonts w:ascii="Arial" w:hAnsi="Arial" w:cs="Arial"/>
          <w:lang w:val="en-US"/>
        </w:rPr>
        <w:t>Hangzhou Bay Bridge</w:t>
      </w:r>
      <w:r w:rsidR="00DF1920">
        <w:rPr>
          <w:rFonts w:ascii="Arial" w:hAnsi="Arial" w:cs="Arial"/>
          <w:lang w:val="en-US"/>
        </w:rPr>
        <w:t xml:space="preserve"> - </w:t>
      </w:r>
      <w:r w:rsidR="00DF1920" w:rsidRPr="0045214D">
        <w:rPr>
          <w:rFonts w:ascii="Arial" w:hAnsi="Arial" w:cs="Arial"/>
          <w:lang w:val="en-US"/>
        </w:rPr>
        <w:t xml:space="preserve">one of the longest sea-crossing </w:t>
      </w:r>
      <w:r w:rsidR="00E63999" w:rsidRPr="0045214D">
        <w:rPr>
          <w:rFonts w:ascii="Arial" w:hAnsi="Arial" w:cs="Arial"/>
          <w:lang w:val="en-US"/>
        </w:rPr>
        <w:t>bridges</w:t>
      </w:r>
      <w:r w:rsidR="00DF1920" w:rsidRPr="0045214D">
        <w:rPr>
          <w:rFonts w:ascii="Arial" w:hAnsi="Arial" w:cs="Arial"/>
          <w:lang w:val="en-US"/>
        </w:rPr>
        <w:t xml:space="preserve"> </w:t>
      </w:r>
      <w:r w:rsidR="001779CE" w:rsidRPr="0045214D">
        <w:rPr>
          <w:rFonts w:ascii="Arial" w:hAnsi="Arial" w:cs="Arial"/>
          <w:lang w:val="en-US"/>
        </w:rPr>
        <w:t>in the world. It</w:t>
      </w:r>
      <w:r w:rsidR="00742DDC">
        <w:rPr>
          <w:rFonts w:ascii="Arial" w:hAnsi="Arial" w:cs="Arial"/>
          <w:lang w:val="en-US"/>
        </w:rPr>
        <w:t xml:space="preserve"> offers</w:t>
      </w:r>
      <w:r w:rsidR="001779CE" w:rsidRPr="0045214D">
        <w:rPr>
          <w:rFonts w:ascii="Arial" w:hAnsi="Arial" w:cs="Arial"/>
          <w:lang w:val="en-US"/>
        </w:rPr>
        <w:t xml:space="preserve"> more than 300 flights daily from/to domestic and international </w:t>
      </w:r>
      <w:r w:rsidR="004D0EB1">
        <w:rPr>
          <w:rFonts w:ascii="Arial" w:hAnsi="Arial" w:cs="Arial"/>
          <w:lang w:val="en-US"/>
        </w:rPr>
        <w:t>destinations</w:t>
      </w:r>
      <w:r w:rsidR="004D0EB1">
        <w:rPr>
          <w:rFonts w:ascii="Arial" w:hAnsi="Arial" w:cs="Arial" w:hint="eastAsia"/>
          <w:lang w:val="en-US"/>
        </w:rPr>
        <w:t>,</w:t>
      </w:r>
      <w:r w:rsidR="001779CE" w:rsidRPr="0045214D">
        <w:rPr>
          <w:rFonts w:ascii="Arial" w:hAnsi="Arial" w:cs="Arial"/>
          <w:lang w:val="en-US"/>
        </w:rPr>
        <w:t xml:space="preserve"> </w:t>
      </w:r>
      <w:r w:rsidR="004D0EB1">
        <w:rPr>
          <w:rFonts w:ascii="Arial" w:hAnsi="Arial" w:cs="Arial"/>
          <w:lang w:val="en-US"/>
        </w:rPr>
        <w:t>as well as</w:t>
      </w:r>
      <w:r w:rsidR="001779CE" w:rsidRPr="0045214D">
        <w:rPr>
          <w:rFonts w:ascii="Arial" w:hAnsi="Arial" w:cs="Arial"/>
          <w:lang w:val="en-US"/>
        </w:rPr>
        <w:t xml:space="preserve"> more than 150 high-speed train services per day </w:t>
      </w:r>
      <w:r w:rsidR="008717C4">
        <w:rPr>
          <w:rFonts w:ascii="Arial" w:hAnsi="Arial" w:cs="Arial"/>
          <w:lang w:val="en-US"/>
        </w:rPr>
        <w:t xml:space="preserve">linking </w:t>
      </w:r>
      <w:r w:rsidR="001779CE" w:rsidRPr="0045214D">
        <w:rPr>
          <w:rFonts w:ascii="Arial" w:hAnsi="Arial" w:cs="Arial"/>
          <w:lang w:val="en-US"/>
        </w:rPr>
        <w:t xml:space="preserve">to most major cities in China. </w:t>
      </w:r>
    </w:p>
    <w:p w14:paraId="2EC46977" w14:textId="77777777" w:rsidR="00B27EE0" w:rsidRDefault="00B27EE0" w:rsidP="001779CE">
      <w:pPr>
        <w:adjustRightInd w:val="0"/>
        <w:snapToGrid w:val="0"/>
        <w:spacing w:after="0" w:line="240" w:lineRule="auto"/>
        <w:jc w:val="both"/>
        <w:rPr>
          <w:rFonts w:ascii="Arial" w:hAnsi="Arial" w:cs="Arial"/>
          <w:lang w:val="en-US"/>
        </w:rPr>
      </w:pPr>
    </w:p>
    <w:p w14:paraId="32E69B67" w14:textId="00383FE3" w:rsidR="00951509" w:rsidRDefault="00CB65A0" w:rsidP="00A425A4">
      <w:pPr>
        <w:adjustRightInd w:val="0"/>
        <w:snapToGrid w:val="0"/>
        <w:spacing w:after="0" w:line="240" w:lineRule="auto"/>
        <w:jc w:val="both"/>
        <w:rPr>
          <w:rFonts w:ascii="Arial" w:hAnsi="Arial" w:cs="Arial"/>
          <w:lang w:val="en-US"/>
        </w:rPr>
      </w:pPr>
      <w:r w:rsidRPr="00CB65A0">
        <w:rPr>
          <w:rFonts w:ascii="Arial" w:hAnsi="Arial" w:cs="Arial"/>
          <w:lang w:val="en-US"/>
        </w:rPr>
        <w:t xml:space="preserve">The conference </w:t>
      </w:r>
      <w:r w:rsidR="008717C4">
        <w:rPr>
          <w:rFonts w:ascii="Arial" w:hAnsi="Arial" w:cs="Arial"/>
          <w:lang w:val="en-US"/>
        </w:rPr>
        <w:t>will be held</w:t>
      </w:r>
      <w:r w:rsidR="00194BDF">
        <w:rPr>
          <w:rFonts w:ascii="Arial" w:hAnsi="Arial" w:cs="Arial"/>
          <w:lang w:val="en-US"/>
        </w:rPr>
        <w:t xml:space="preserve"> at</w:t>
      </w:r>
      <w:r w:rsidRPr="00CB65A0">
        <w:rPr>
          <w:rFonts w:ascii="Arial" w:hAnsi="Arial" w:cs="Arial"/>
          <w:lang w:val="en-US"/>
        </w:rPr>
        <w:t xml:space="preserve"> the five</w:t>
      </w:r>
      <w:r w:rsidRPr="00CB65A0">
        <w:rPr>
          <w:rFonts w:ascii="Cambria Math" w:hAnsi="Cambria Math" w:cs="Cambria Math"/>
          <w:lang w:val="en-US"/>
        </w:rPr>
        <w:t>‑</w:t>
      </w:r>
      <w:r w:rsidRPr="00CB65A0">
        <w:rPr>
          <w:rFonts w:ascii="Arial" w:hAnsi="Arial" w:cs="Arial"/>
          <w:lang w:val="en-US"/>
        </w:rPr>
        <w:t>star Pan Pacific Ningbo hotel</w:t>
      </w:r>
      <w:r w:rsidR="00A425A4">
        <w:rPr>
          <w:rFonts w:ascii="Arial" w:hAnsi="Arial" w:cs="Arial"/>
          <w:lang w:val="en-US"/>
        </w:rPr>
        <w:t xml:space="preserve">, </w:t>
      </w:r>
      <w:r w:rsidR="00DE1D1C">
        <w:rPr>
          <w:rFonts w:ascii="Arial" w:hAnsi="Arial" w:cs="Arial" w:hint="eastAsia"/>
          <w:lang w:val="en-US"/>
        </w:rPr>
        <w:t xml:space="preserve">and </w:t>
      </w:r>
      <w:r w:rsidR="00A425A4">
        <w:rPr>
          <w:rFonts w:ascii="Arial" w:hAnsi="Arial" w:cs="Arial"/>
          <w:lang w:val="en-US"/>
        </w:rPr>
        <w:t>its website</w:t>
      </w:r>
      <w:r w:rsidR="00A84013">
        <w:rPr>
          <w:rFonts w:ascii="Arial" w:hAnsi="Arial" w:cs="Arial"/>
          <w:lang w:val="en-US"/>
        </w:rPr>
        <w:t xml:space="preserve"> is</w:t>
      </w:r>
      <w:r w:rsidR="00A425A4">
        <w:rPr>
          <w:rFonts w:ascii="Arial" w:hAnsi="Arial" w:cs="Arial"/>
          <w:lang w:val="en-US"/>
        </w:rPr>
        <w:t xml:space="preserve"> </w:t>
      </w:r>
      <w:bookmarkStart w:id="0" w:name="OLE_LINK1"/>
      <w:r w:rsidR="00C90878">
        <w:rPr>
          <w:rFonts w:ascii="Arial" w:hAnsi="Arial" w:cs="Arial"/>
          <w:lang w:val="en-US"/>
        </w:rPr>
        <w:fldChar w:fldCharType="begin"/>
      </w:r>
      <w:r w:rsidR="00C90878">
        <w:rPr>
          <w:rFonts w:ascii="Arial" w:hAnsi="Arial" w:cs="Arial"/>
          <w:lang w:val="en-US"/>
        </w:rPr>
        <w:instrText>HYPERLINK "http://</w:instrText>
      </w:r>
      <w:r w:rsidR="00C90878" w:rsidRPr="00A425A4">
        <w:rPr>
          <w:rFonts w:ascii="Arial" w:hAnsi="Arial" w:cs="Arial"/>
          <w:lang w:val="en-US"/>
        </w:rPr>
        <w:instrText>www.panpacific.com/en</w:instrText>
      </w:r>
      <w:r w:rsidR="00C90878">
        <w:rPr>
          <w:rFonts w:ascii="Arial" w:hAnsi="Arial" w:cs="Arial"/>
          <w:lang w:val="en-US"/>
        </w:rPr>
        <w:instrText>"</w:instrText>
      </w:r>
      <w:r w:rsidR="00C90878">
        <w:rPr>
          <w:rFonts w:ascii="Arial" w:hAnsi="Arial" w:cs="Arial"/>
          <w:lang w:val="en-US"/>
        </w:rPr>
      </w:r>
      <w:r w:rsidR="00C90878">
        <w:rPr>
          <w:rFonts w:ascii="Arial" w:hAnsi="Arial" w:cs="Arial"/>
          <w:lang w:val="en-US"/>
        </w:rPr>
        <w:fldChar w:fldCharType="separate"/>
      </w:r>
      <w:r w:rsidR="00C90878" w:rsidRPr="008175DF">
        <w:rPr>
          <w:rStyle w:val="Hyperlink"/>
          <w:rFonts w:ascii="Arial" w:hAnsi="Arial" w:cs="Arial"/>
          <w:lang w:val="en-US"/>
        </w:rPr>
        <w:t>www.panpacific.com/en</w:t>
      </w:r>
      <w:bookmarkEnd w:id="0"/>
      <w:r w:rsidR="00C90878">
        <w:rPr>
          <w:rFonts w:ascii="Arial" w:hAnsi="Arial" w:cs="Arial"/>
          <w:lang w:val="en-US"/>
        </w:rPr>
        <w:fldChar w:fldCharType="end"/>
      </w:r>
      <w:r w:rsidRPr="00CB65A0">
        <w:rPr>
          <w:rFonts w:ascii="Arial" w:hAnsi="Arial" w:cs="Arial"/>
          <w:lang w:val="en-US"/>
        </w:rPr>
        <w:t>.</w:t>
      </w:r>
    </w:p>
    <w:p w14:paraId="58944637" w14:textId="77777777" w:rsidR="00C90878" w:rsidRDefault="00C90878" w:rsidP="00A425A4">
      <w:pPr>
        <w:adjustRightInd w:val="0"/>
        <w:snapToGrid w:val="0"/>
        <w:spacing w:after="0" w:line="240" w:lineRule="auto"/>
        <w:jc w:val="both"/>
        <w:rPr>
          <w:rFonts w:ascii="Arial" w:hAnsi="Arial" w:cs="Arial"/>
          <w:lang w:val="en-US"/>
        </w:rPr>
      </w:pPr>
    </w:p>
    <w:p w14:paraId="373BB3A0" w14:textId="7B27CDF9" w:rsidR="0020544E" w:rsidRDefault="009F6384" w:rsidP="00962A28">
      <w:pPr>
        <w:adjustRightInd w:val="0"/>
        <w:snapToGrid w:val="0"/>
        <w:spacing w:after="0" w:line="240" w:lineRule="auto"/>
        <w:rPr>
          <w:rFonts w:ascii="Arial" w:hAnsi="Arial" w:cs="Arial"/>
          <w:lang w:val="en-US"/>
        </w:rPr>
      </w:pPr>
      <w:r>
        <w:rPr>
          <w:noProof/>
        </w:rPr>
        <w:drawing>
          <wp:inline distT="0" distB="0" distL="0" distR="0" wp14:anchorId="2344B1BD" wp14:editId="615FCAE8">
            <wp:extent cx="5943600" cy="158623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586230"/>
                    </a:xfrm>
                    <a:prstGeom prst="rect">
                      <a:avLst/>
                    </a:prstGeom>
                    <a:noFill/>
                    <a:ln>
                      <a:noFill/>
                    </a:ln>
                  </pic:spPr>
                </pic:pic>
              </a:graphicData>
            </a:graphic>
          </wp:inline>
        </w:drawing>
      </w:r>
    </w:p>
    <w:p w14:paraId="23B0978C" w14:textId="642E1D97" w:rsidR="00A425A4" w:rsidRDefault="0020544E" w:rsidP="00C90878">
      <w:pPr>
        <w:adjustRightInd w:val="0"/>
        <w:snapToGrid w:val="0"/>
        <w:spacing w:before="120" w:after="0" w:line="240" w:lineRule="auto"/>
        <w:rPr>
          <w:rFonts w:ascii="Arial" w:hAnsi="Arial" w:cs="Arial"/>
          <w:lang w:val="en-US"/>
        </w:rPr>
      </w:pPr>
      <w:r w:rsidRPr="00866135">
        <w:rPr>
          <w:rFonts w:ascii="Arial" w:hAnsi="Arial" w:cs="Arial"/>
          <w:lang w:val="en-US"/>
        </w:rPr>
        <w:t xml:space="preserve">For more </w:t>
      </w:r>
      <w:r w:rsidR="00A84013">
        <w:rPr>
          <w:rFonts w:ascii="Arial" w:hAnsi="Arial" w:cs="Arial"/>
          <w:lang w:val="en-US"/>
        </w:rPr>
        <w:t xml:space="preserve">information </w:t>
      </w:r>
      <w:r w:rsidR="00A425A4">
        <w:rPr>
          <w:rFonts w:ascii="Arial" w:hAnsi="Arial" w:cs="Arial"/>
          <w:lang w:val="en-US"/>
        </w:rPr>
        <w:t>about</w:t>
      </w:r>
      <w:r w:rsidRPr="00866135">
        <w:rPr>
          <w:rFonts w:ascii="Arial" w:hAnsi="Arial" w:cs="Arial"/>
          <w:lang w:val="en-US"/>
        </w:rPr>
        <w:t xml:space="preserve"> Ningbo, </w:t>
      </w:r>
      <w:r w:rsidR="00C90878" w:rsidRPr="00C90878">
        <w:rPr>
          <w:rFonts w:ascii="Arial" w:hAnsi="Arial" w:cs="Arial"/>
          <w:lang w:val="en-US"/>
        </w:rPr>
        <w:t>please visit the official</w:t>
      </w:r>
      <w:r w:rsidR="00C90878">
        <w:rPr>
          <w:rFonts w:ascii="Arial" w:hAnsi="Arial" w:cs="Arial"/>
          <w:lang w:val="en-US"/>
        </w:rPr>
        <w:t xml:space="preserve"> </w:t>
      </w:r>
      <w:r w:rsidR="00C90878" w:rsidRPr="00C90878">
        <w:rPr>
          <w:rFonts w:ascii="Arial" w:hAnsi="Arial" w:cs="Arial"/>
          <w:lang w:val="en-US"/>
        </w:rPr>
        <w:t>government</w:t>
      </w:r>
      <w:r w:rsidR="00C90878">
        <w:rPr>
          <w:rFonts w:ascii="Arial" w:hAnsi="Arial" w:cs="Arial"/>
          <w:lang w:val="en-US"/>
        </w:rPr>
        <w:t xml:space="preserve"> </w:t>
      </w:r>
      <w:r w:rsidR="00A425A4">
        <w:rPr>
          <w:rFonts w:ascii="Arial" w:hAnsi="Arial" w:cs="Arial"/>
          <w:lang w:val="en-US"/>
        </w:rPr>
        <w:t>website</w:t>
      </w:r>
      <w:r w:rsidR="00C90878">
        <w:rPr>
          <w:rFonts w:ascii="Arial" w:hAnsi="Arial" w:cs="Arial"/>
          <w:lang w:val="en-US"/>
        </w:rPr>
        <w:t xml:space="preserve"> </w:t>
      </w:r>
      <w:hyperlink r:id="rId8" w:history="1">
        <w:r w:rsidR="00C90878" w:rsidRPr="008175DF">
          <w:rPr>
            <w:rStyle w:val="Hyperlink"/>
            <w:rFonts w:ascii="Arial" w:hAnsi="Arial" w:cs="Arial"/>
            <w:lang w:val="en-US"/>
          </w:rPr>
          <w:t>https://www.ningbo.gov.cn/col/col1229172783/index.html</w:t>
        </w:r>
      </w:hyperlink>
    </w:p>
    <w:p w14:paraId="37D8E3F8" w14:textId="587288E1" w:rsidR="00A425A4" w:rsidRDefault="00A84013" w:rsidP="0020544E">
      <w:pPr>
        <w:adjustRightInd w:val="0"/>
        <w:snapToGrid w:val="0"/>
        <w:spacing w:after="0" w:line="240" w:lineRule="auto"/>
        <w:rPr>
          <w:rFonts w:ascii="Arial" w:hAnsi="Arial" w:cs="Arial"/>
          <w:lang w:val="en-US"/>
        </w:rPr>
      </w:pPr>
      <w:r>
        <w:rPr>
          <w:rFonts w:ascii="Arial" w:hAnsi="Arial" w:cs="Arial"/>
          <w:lang w:val="en-US"/>
        </w:rPr>
        <w:t xml:space="preserve">and the </w:t>
      </w:r>
      <w:r w:rsidR="00A425A4">
        <w:rPr>
          <w:rFonts w:ascii="Arial" w:hAnsi="Arial" w:cs="Arial"/>
          <w:lang w:val="en-US"/>
        </w:rPr>
        <w:t>Ningbo touring website:</w:t>
      </w:r>
      <w:r w:rsidR="00C90878">
        <w:rPr>
          <w:rFonts w:ascii="Arial" w:hAnsi="Arial" w:cs="Arial"/>
          <w:lang w:val="en-US"/>
        </w:rPr>
        <w:t xml:space="preserve"> </w:t>
      </w:r>
      <w:hyperlink r:id="rId9" w:history="1">
        <w:r w:rsidR="00C90878" w:rsidRPr="008175DF">
          <w:rPr>
            <w:rStyle w:val="Hyperlink"/>
            <w:rFonts w:ascii="Arial" w:hAnsi="Arial" w:cs="Arial"/>
            <w:lang w:val="en-US"/>
          </w:rPr>
          <w:t>http://www.cityofningbo.com.cn/</w:t>
        </w:r>
      </w:hyperlink>
    </w:p>
    <w:p w14:paraId="2944ABC4" w14:textId="1B65A45F" w:rsidR="00385DCD" w:rsidRPr="005976D8" w:rsidRDefault="00385DCD" w:rsidP="0020544E">
      <w:pPr>
        <w:adjustRightInd w:val="0"/>
        <w:snapToGrid w:val="0"/>
        <w:spacing w:after="0" w:line="240" w:lineRule="auto"/>
        <w:rPr>
          <w:lang w:val="en-US"/>
        </w:rPr>
      </w:pPr>
      <w:r>
        <w:rPr>
          <w:rFonts w:ascii="Arial" w:hAnsi="Arial" w:cs="Arial"/>
          <w:b/>
          <w:bCs/>
          <w:noProof/>
          <w:sz w:val="32"/>
          <w:szCs w:val="32"/>
          <w:lang w:val="en-US"/>
        </w:rPr>
        <mc:AlternateContent>
          <mc:Choice Requires="wps">
            <w:drawing>
              <wp:anchor distT="0" distB="0" distL="114300" distR="114300" simplePos="0" relativeHeight="251663360" behindDoc="0" locked="0" layoutInCell="1" allowOverlap="1" wp14:anchorId="4D6A77BB" wp14:editId="1C0811C3">
                <wp:simplePos x="0" y="0"/>
                <wp:positionH relativeFrom="margin">
                  <wp:align>left</wp:align>
                </wp:positionH>
                <wp:positionV relativeFrom="paragraph">
                  <wp:posOffset>252730</wp:posOffset>
                </wp:positionV>
                <wp:extent cx="5926455" cy="45720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926455" cy="457200"/>
                        </a:xfrm>
                        <a:prstGeom prst="rect">
                          <a:avLst/>
                        </a:prstGeom>
                        <a:solidFill>
                          <a:srgbClr val="CCECFF"/>
                        </a:solidFill>
                        <a:ln w="6350">
                          <a:noFill/>
                        </a:ln>
                      </wps:spPr>
                      <wps:txbx>
                        <w:txbxContent>
                          <w:p w14:paraId="28B971F0" w14:textId="77B016F9" w:rsidR="00951509" w:rsidRPr="009660D1" w:rsidRDefault="00B25450" w:rsidP="00951509">
                            <w:pPr>
                              <w:spacing w:after="0" w:line="240" w:lineRule="auto"/>
                              <w:jc w:val="center"/>
                              <w:rPr>
                                <w:rFonts w:ascii="Arial" w:hAnsi="Arial" w:cs="Arial"/>
                                <w:b/>
                                <w:bCs/>
                                <w:color w:val="215E99" w:themeColor="text2" w:themeTint="BF"/>
                                <w:sz w:val="32"/>
                                <w:szCs w:val="32"/>
                              </w:rPr>
                            </w:pPr>
                            <w:r w:rsidRPr="00B25450">
                              <w:rPr>
                                <w:rFonts w:ascii="Arial" w:hAnsi="Arial" w:cs="Arial"/>
                                <w:b/>
                                <w:bCs/>
                                <w:color w:val="215E99" w:themeColor="text2" w:themeTint="BF"/>
                                <w:sz w:val="32"/>
                                <w:szCs w:val="32"/>
                              </w:rPr>
                              <w:t>Call For Papers, Special Sessions, &amp; Posters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A77BB" id="Text Box 4" o:spid="_x0000_s1028" type="#_x0000_t202" style="position:absolute;margin-left:0;margin-top:19.9pt;width:466.6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" fillcolor="#ccecff" stroked="f" strokeweight=".5pt">
                <v:textbox>
                  <w:txbxContent>
                    <w:p w14:paraId="28B971F0" w14:textId="77B016F9" w:rsidR="00951509" w:rsidRPr="009660D1" w:rsidRDefault="00B25450" w:rsidP="00951509">
                      <w:pPr>
                        <w:spacing w:after="0" w:line="240" w:lineRule="auto"/>
                        <w:jc w:val="center"/>
                        <w:rPr>
                          <w:rFonts w:ascii="Arial" w:hAnsi="Arial" w:cs="Arial"/>
                          <w:b/>
                          <w:bCs/>
                          <w:color w:val="215E99" w:themeColor="text2" w:themeTint="BF"/>
                          <w:sz w:val="32"/>
                          <w:szCs w:val="32"/>
                        </w:rPr>
                      </w:pPr>
                      <w:r w:rsidRPr="00B25450">
                        <w:rPr>
                          <w:rFonts w:ascii="Arial" w:hAnsi="Arial" w:cs="Arial"/>
                          <w:b/>
                          <w:bCs/>
                          <w:color w:val="215E99" w:themeColor="text2" w:themeTint="BF"/>
                          <w:sz w:val="32"/>
                          <w:szCs w:val="32"/>
                        </w:rPr>
                        <w:t>Call For Papers, Special Sessions, &amp; Posters</w:t>
                      </w:r>
                    </w:p>
                  </w:txbxContent>
                </v:textbox>
                <w10:wrap type="topAndBottom" anchorx="margin"/>
              </v:shape>
            </w:pict>
          </mc:Fallback>
        </mc:AlternateContent>
      </w:r>
    </w:p>
    <w:p w14:paraId="630600C1" w14:textId="573A7A26" w:rsidR="003F3890" w:rsidRPr="003F3890" w:rsidRDefault="003F3890" w:rsidP="003F3890">
      <w:pPr>
        <w:adjustRightInd w:val="0"/>
        <w:snapToGrid w:val="0"/>
        <w:spacing w:after="0" w:line="240" w:lineRule="auto"/>
        <w:rPr>
          <w:rFonts w:ascii="Times New Roman" w:hAnsi="Times New Roman" w:cs="Times New Roman"/>
        </w:rPr>
      </w:pPr>
    </w:p>
    <w:p w14:paraId="712A381A" w14:textId="3F83774A" w:rsidR="00BD5040" w:rsidRPr="00C91E59" w:rsidRDefault="00BD5040" w:rsidP="00F87444">
      <w:pPr>
        <w:adjustRightInd w:val="0"/>
        <w:snapToGrid w:val="0"/>
        <w:spacing w:after="0" w:line="240" w:lineRule="auto"/>
        <w:rPr>
          <w:rFonts w:ascii="Arial" w:hAnsi="Arial" w:cs="Arial"/>
        </w:rPr>
      </w:pPr>
      <w:r w:rsidRPr="00C91E59">
        <w:rPr>
          <w:rFonts w:ascii="Arial" w:hAnsi="Arial" w:cs="Arial"/>
        </w:rPr>
        <w:t xml:space="preserve">The conference will cover various areas of urban </w:t>
      </w:r>
      <w:r w:rsidR="00C41114" w:rsidRPr="00C91E59">
        <w:rPr>
          <w:rFonts w:ascii="Arial" w:hAnsi="Arial" w:cs="Arial"/>
        </w:rPr>
        <w:t xml:space="preserve">drainage. Suggested </w:t>
      </w:r>
      <w:r w:rsidR="00324A10" w:rsidRPr="00B25450">
        <w:rPr>
          <w:rFonts w:ascii="Arial" w:hAnsi="Arial" w:cs="Arial"/>
          <w:b/>
          <w:bCs/>
        </w:rPr>
        <w:t>t</w:t>
      </w:r>
      <w:r w:rsidR="00C41114" w:rsidRPr="00B25450">
        <w:rPr>
          <w:rFonts w:ascii="Arial" w:hAnsi="Arial" w:cs="Arial"/>
          <w:b/>
          <w:bCs/>
        </w:rPr>
        <w:t>opics</w:t>
      </w:r>
      <w:r w:rsidR="00C41114" w:rsidRPr="00C91E59">
        <w:rPr>
          <w:rFonts w:ascii="Arial" w:hAnsi="Arial" w:cs="Arial"/>
        </w:rPr>
        <w:t xml:space="preserve"> include but </w:t>
      </w:r>
      <w:r w:rsidR="00A84013">
        <w:rPr>
          <w:rFonts w:ascii="Arial" w:hAnsi="Arial" w:cs="Arial"/>
        </w:rPr>
        <w:t xml:space="preserve">are </w:t>
      </w:r>
      <w:r w:rsidR="00C41114" w:rsidRPr="00C91E59">
        <w:rPr>
          <w:rFonts w:ascii="Arial" w:hAnsi="Arial" w:cs="Arial"/>
        </w:rPr>
        <w:t>not limited to:</w:t>
      </w:r>
    </w:p>
    <w:p w14:paraId="263A4459" w14:textId="7D211B67"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Urban Hydrological Processes </w:t>
      </w:r>
    </w:p>
    <w:p w14:paraId="245CC5D4" w14:textId="1C0AFC56"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Urban Flooding Modeling and Mitigation</w:t>
      </w:r>
    </w:p>
    <w:p w14:paraId="161E1D8A" w14:textId="618C482C"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Climate Change Adaptation and Resilient Infrastructure</w:t>
      </w:r>
    </w:p>
    <w:p w14:paraId="1C5FE5DA" w14:textId="0BEF4301"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Blue-Green Infrastructure and Nature-based Solutions</w:t>
      </w:r>
    </w:p>
    <w:p w14:paraId="2601AC8F" w14:textId="76D684F1"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Sewer Infrastructure Renewal &amp; Asset Management</w:t>
      </w:r>
    </w:p>
    <w:p w14:paraId="2945A94E" w14:textId="79833A64"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Integrated Urban Water Management</w:t>
      </w:r>
    </w:p>
    <w:p w14:paraId="707CCBC5" w14:textId="493D2F00"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Urban Water Ecology and Environment</w:t>
      </w:r>
    </w:p>
    <w:p w14:paraId="7EA2301F" w14:textId="760B66BC"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Sustainable Urban Drainage in Low Income and Developing Regions</w:t>
      </w:r>
    </w:p>
    <w:p w14:paraId="2F1D1EE8" w14:textId="3AF2BF75"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Citizen Science and Community Engagement in Urban Drainage</w:t>
      </w:r>
    </w:p>
    <w:p w14:paraId="69F74066" w14:textId="2254C801"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Emerging contaminants</w:t>
      </w:r>
    </w:p>
    <w:p w14:paraId="238C068C" w14:textId="131AFA6A"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Circular Water System</w:t>
      </w:r>
    </w:p>
    <w:p w14:paraId="050385A6" w14:textId="450E4E30" w:rsidR="00C41114" w:rsidRPr="00C91E59" w:rsidRDefault="00C41114"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AI, Machine Learning and Digital Twins</w:t>
      </w:r>
    </w:p>
    <w:p w14:paraId="0EE35B70" w14:textId="0234D344" w:rsidR="00324A10" w:rsidRDefault="00324A10" w:rsidP="00F87444">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Others</w:t>
      </w:r>
    </w:p>
    <w:p w14:paraId="15D3EB80" w14:textId="77777777" w:rsidR="001F0BAC" w:rsidRDefault="001F0BAC" w:rsidP="001F0BAC">
      <w:pPr>
        <w:pStyle w:val="ListParagraph"/>
        <w:adjustRightInd w:val="0"/>
        <w:snapToGrid w:val="0"/>
        <w:spacing w:after="0" w:line="240" w:lineRule="auto"/>
        <w:contextualSpacing w:val="0"/>
        <w:rPr>
          <w:rFonts w:ascii="Arial" w:hAnsi="Arial" w:cs="Arial"/>
        </w:rPr>
      </w:pPr>
    </w:p>
    <w:p w14:paraId="4A5BEF46" w14:textId="2B2BA91B" w:rsidR="001F0BAC" w:rsidRPr="00AC3012" w:rsidRDefault="001F0BAC" w:rsidP="001F0BAC">
      <w:pPr>
        <w:shd w:val="clear" w:color="auto" w:fill="FFFFFF"/>
        <w:spacing w:after="0" w:line="240" w:lineRule="auto"/>
        <w:rPr>
          <w:rFonts w:ascii="Roboto" w:hAnsi="Roboto" w:cs="Times New Roman"/>
          <w:b/>
          <w:bCs/>
          <w:color w:val="333333"/>
          <w:kern w:val="0"/>
          <w:sz w:val="21"/>
          <w:szCs w:val="21"/>
          <w14:ligatures w14:val="none"/>
        </w:rPr>
      </w:pPr>
      <w:r w:rsidRPr="00AC3012">
        <w:rPr>
          <w:rFonts w:ascii="Arial" w:eastAsia="Times New Roman" w:hAnsi="Arial" w:cs="Arial"/>
          <w:b/>
          <w:bCs/>
          <w:color w:val="000000"/>
          <w:kern w:val="0"/>
          <w14:ligatures w14:val="none"/>
        </w:rPr>
        <w:lastRenderedPageBreak/>
        <w:t>Call for</w:t>
      </w:r>
      <w:r w:rsidR="00866135" w:rsidRPr="00AC3012">
        <w:rPr>
          <w:rFonts w:ascii="Arial" w:eastAsia="Times New Roman" w:hAnsi="Arial" w:cs="Arial"/>
          <w:b/>
          <w:bCs/>
          <w:color w:val="000000"/>
          <w:kern w:val="0"/>
          <w14:ligatures w14:val="none"/>
        </w:rPr>
        <w:t xml:space="preserve"> organizing</w:t>
      </w:r>
      <w:r w:rsidRPr="00AC3012">
        <w:rPr>
          <w:rFonts w:ascii="Arial" w:eastAsia="Times New Roman" w:hAnsi="Arial" w:cs="Arial"/>
          <w:b/>
          <w:bCs/>
          <w:color w:val="000000"/>
          <w:kern w:val="0"/>
          <w14:ligatures w14:val="none"/>
        </w:rPr>
        <w:t xml:space="preserve"> special sessions</w:t>
      </w:r>
      <w:r w:rsidRPr="00AC3012">
        <w:rPr>
          <w:rFonts w:ascii="Arial" w:hAnsi="Arial" w:cs="Arial" w:hint="eastAsia"/>
          <w:b/>
          <w:bCs/>
          <w:color w:val="000000"/>
          <w:kern w:val="0"/>
          <w14:ligatures w14:val="none"/>
        </w:rPr>
        <w:t xml:space="preserve"> </w:t>
      </w:r>
    </w:p>
    <w:p w14:paraId="32B35807" w14:textId="6A5E0262" w:rsidR="00DE3082" w:rsidRPr="00AC3012" w:rsidRDefault="00CB65A0" w:rsidP="00AC3012">
      <w:pPr>
        <w:pStyle w:val="ListParagraph"/>
        <w:numPr>
          <w:ilvl w:val="0"/>
          <w:numId w:val="5"/>
        </w:numPr>
        <w:shd w:val="clear" w:color="auto" w:fill="FFFFFF"/>
        <w:spacing w:after="0" w:line="240" w:lineRule="auto"/>
        <w:jc w:val="both"/>
        <w:rPr>
          <w:rFonts w:ascii="Arial" w:hAnsi="Arial" w:cs="Arial"/>
          <w:color w:val="000000"/>
          <w:kern w:val="0"/>
          <w14:ligatures w14:val="none"/>
        </w:rPr>
      </w:pPr>
      <w:r w:rsidRPr="00AC3012">
        <w:rPr>
          <w:rFonts w:ascii="Arial" w:hAnsi="Arial" w:cs="Arial"/>
          <w:color w:val="000000"/>
          <w:kern w:val="0"/>
          <w14:ligatures w14:val="none"/>
        </w:rPr>
        <w:t xml:space="preserve">Proposals for special sessions are invited. Submit proposals by July 1, </w:t>
      </w:r>
      <w:proofErr w:type="gramStart"/>
      <w:r w:rsidRPr="00AC3012">
        <w:rPr>
          <w:rFonts w:ascii="Arial" w:hAnsi="Arial" w:cs="Arial"/>
          <w:color w:val="000000"/>
          <w:kern w:val="0"/>
          <w14:ligatures w14:val="none"/>
        </w:rPr>
        <w:t>2026</w:t>
      </w:r>
      <w:proofErr w:type="gramEnd"/>
      <w:r w:rsidRPr="00AC3012">
        <w:rPr>
          <w:rFonts w:ascii="Arial" w:hAnsi="Arial" w:cs="Arial"/>
          <w:color w:val="000000"/>
          <w:kern w:val="0"/>
          <w14:ligatures w14:val="none"/>
        </w:rPr>
        <w:t xml:space="preserve"> to </w:t>
      </w:r>
      <w:hyperlink r:id="rId10" w:history="1">
        <w:r w:rsidRPr="00AC3012">
          <w:rPr>
            <w:rStyle w:val="Hyperlink"/>
            <w:rFonts w:ascii="Arial" w:hAnsi="Arial" w:cs="Arial"/>
            <w:kern w:val="0"/>
            <w14:ligatures w14:val="none"/>
          </w:rPr>
          <w:t>ICUD@nbu.edu.cn</w:t>
        </w:r>
      </w:hyperlink>
      <w:r w:rsidRPr="00AC3012">
        <w:rPr>
          <w:rFonts w:ascii="Arial" w:hAnsi="Arial" w:cs="Arial"/>
          <w:color w:val="000000"/>
          <w:kern w:val="0"/>
          <w14:ligatures w14:val="none"/>
        </w:rPr>
        <w:t>.</w:t>
      </w:r>
    </w:p>
    <w:p w14:paraId="127D966A" w14:textId="77777777" w:rsidR="00962A28" w:rsidRDefault="00962A28" w:rsidP="00962A28">
      <w:pPr>
        <w:adjustRightInd w:val="0"/>
        <w:snapToGrid w:val="0"/>
        <w:spacing w:after="0" w:line="240" w:lineRule="auto"/>
        <w:jc w:val="both"/>
        <w:rPr>
          <w:rFonts w:ascii="Arial" w:hAnsi="Arial" w:cs="Arial"/>
          <w:b/>
          <w:bCs/>
          <w:lang w:val="en-US"/>
        </w:rPr>
      </w:pPr>
    </w:p>
    <w:p w14:paraId="63C12880" w14:textId="4A3C9DC6" w:rsidR="00962A28" w:rsidRPr="00B27EE0" w:rsidRDefault="00962A28" w:rsidP="00EE4691">
      <w:pPr>
        <w:adjustRightInd w:val="0"/>
        <w:snapToGrid w:val="0"/>
        <w:spacing w:after="120" w:line="240" w:lineRule="auto"/>
        <w:jc w:val="both"/>
        <w:rPr>
          <w:rFonts w:ascii="Arial" w:hAnsi="Arial" w:cs="Arial"/>
          <w:b/>
          <w:bCs/>
          <w:lang w:val="en-US"/>
        </w:rPr>
      </w:pPr>
      <w:r w:rsidRPr="00B27EE0">
        <w:rPr>
          <w:rFonts w:ascii="Arial" w:hAnsi="Arial" w:cs="Arial"/>
          <w:b/>
          <w:bCs/>
          <w:lang w:val="en-US"/>
        </w:rPr>
        <w:t>Early Bird Registration Fee</w:t>
      </w:r>
    </w:p>
    <w:tbl>
      <w:tblPr>
        <w:tblStyle w:val="TableGrid"/>
        <w:tblW w:w="0" w:type="auto"/>
        <w:tblInd w:w="625" w:type="dxa"/>
        <w:tblBorders>
          <w:top w:val="single" w:sz="18" w:space="0" w:color="92D050"/>
          <w:left w:val="none" w:sz="0" w:space="0" w:color="auto"/>
          <w:bottom w:val="single" w:sz="18" w:space="0" w:color="92D050"/>
          <w:right w:val="none" w:sz="0" w:space="0" w:color="auto"/>
          <w:insideH w:val="single" w:sz="18" w:space="0" w:color="92D050"/>
          <w:insideV w:val="none" w:sz="0" w:space="0" w:color="auto"/>
        </w:tblBorders>
        <w:tblLook w:val="04A0" w:firstRow="1" w:lastRow="0" w:firstColumn="1" w:lastColumn="0" w:noHBand="0" w:noVBand="1"/>
      </w:tblPr>
      <w:tblGrid>
        <w:gridCol w:w="1800"/>
        <w:gridCol w:w="2970"/>
        <w:gridCol w:w="3325"/>
      </w:tblGrid>
      <w:tr w:rsidR="00962A28" w:rsidRPr="00AC3012" w14:paraId="4ECC5194" w14:textId="77777777" w:rsidTr="002F1019">
        <w:tc>
          <w:tcPr>
            <w:tcW w:w="1800" w:type="dxa"/>
          </w:tcPr>
          <w:p w14:paraId="043BA0AD"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p>
        </w:tc>
        <w:tc>
          <w:tcPr>
            <w:tcW w:w="2970" w:type="dxa"/>
          </w:tcPr>
          <w:p w14:paraId="7E8FCF15"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lang w:val="en-US"/>
              </w:rPr>
              <w:t>High income country</w:t>
            </w:r>
          </w:p>
        </w:tc>
        <w:tc>
          <w:tcPr>
            <w:tcW w:w="3325" w:type="dxa"/>
          </w:tcPr>
          <w:p w14:paraId="6E084858"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proofErr w:type="gramStart"/>
            <w:r w:rsidRPr="00AC3012">
              <w:rPr>
                <w:rFonts w:ascii="Arial" w:hAnsi="Arial" w:cs="Arial"/>
                <w:sz w:val="22"/>
                <w:szCs w:val="22"/>
                <w:lang w:val="en-US"/>
              </w:rPr>
              <w:t>Low income</w:t>
            </w:r>
            <w:proofErr w:type="gramEnd"/>
            <w:r w:rsidRPr="00AC3012">
              <w:rPr>
                <w:rFonts w:ascii="Arial" w:hAnsi="Arial" w:cs="Arial"/>
                <w:sz w:val="22"/>
                <w:szCs w:val="22"/>
                <w:lang w:val="en-US"/>
              </w:rPr>
              <w:t xml:space="preserve"> country</w:t>
            </w:r>
          </w:p>
        </w:tc>
      </w:tr>
      <w:tr w:rsidR="00962A28" w:rsidRPr="00AC3012" w14:paraId="2424465A" w14:textId="77777777" w:rsidTr="002F1019">
        <w:tc>
          <w:tcPr>
            <w:tcW w:w="1800" w:type="dxa"/>
          </w:tcPr>
          <w:p w14:paraId="0F626D1D"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lang w:val="en-US"/>
              </w:rPr>
              <w:t>IAHR/IWA</w:t>
            </w:r>
          </w:p>
        </w:tc>
        <w:tc>
          <w:tcPr>
            <w:tcW w:w="2970" w:type="dxa"/>
          </w:tcPr>
          <w:p w14:paraId="4E00BCEA"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550</w:t>
            </w:r>
          </w:p>
        </w:tc>
        <w:tc>
          <w:tcPr>
            <w:tcW w:w="3325" w:type="dxa"/>
          </w:tcPr>
          <w:p w14:paraId="0D5C2C83"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400</w:t>
            </w:r>
          </w:p>
        </w:tc>
      </w:tr>
      <w:tr w:rsidR="00962A28" w:rsidRPr="00AC3012" w14:paraId="4D6006CF" w14:textId="77777777" w:rsidTr="002F1019">
        <w:tc>
          <w:tcPr>
            <w:tcW w:w="1800" w:type="dxa"/>
          </w:tcPr>
          <w:p w14:paraId="1EABBD58"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lang w:val="en-US"/>
              </w:rPr>
              <w:t>Non IAHR/IWA</w:t>
            </w:r>
          </w:p>
        </w:tc>
        <w:tc>
          <w:tcPr>
            <w:tcW w:w="2970" w:type="dxa"/>
          </w:tcPr>
          <w:p w14:paraId="3D8B99DB"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600</w:t>
            </w:r>
          </w:p>
        </w:tc>
        <w:tc>
          <w:tcPr>
            <w:tcW w:w="3325" w:type="dxa"/>
          </w:tcPr>
          <w:p w14:paraId="2F9A4BF0"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450</w:t>
            </w:r>
          </w:p>
        </w:tc>
      </w:tr>
      <w:tr w:rsidR="00962A28" w:rsidRPr="00AC3012" w14:paraId="6F527AC4" w14:textId="77777777" w:rsidTr="002F1019">
        <w:tc>
          <w:tcPr>
            <w:tcW w:w="1800" w:type="dxa"/>
          </w:tcPr>
          <w:p w14:paraId="77F21E1E"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lang w:val="en-US"/>
              </w:rPr>
              <w:t>Student</w:t>
            </w:r>
          </w:p>
        </w:tc>
        <w:tc>
          <w:tcPr>
            <w:tcW w:w="2970" w:type="dxa"/>
          </w:tcPr>
          <w:p w14:paraId="1E7A6CD2"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300</w:t>
            </w:r>
          </w:p>
        </w:tc>
        <w:tc>
          <w:tcPr>
            <w:tcW w:w="3325" w:type="dxa"/>
          </w:tcPr>
          <w:p w14:paraId="59AD7AF2" w14:textId="77777777" w:rsidR="00962A28" w:rsidRPr="00AC3012" w:rsidRDefault="00962A28" w:rsidP="006A6F6A">
            <w:pPr>
              <w:pStyle w:val="ListParagraph"/>
              <w:adjustRightInd w:val="0"/>
              <w:snapToGrid w:val="0"/>
              <w:ind w:left="0"/>
              <w:jc w:val="center"/>
              <w:rPr>
                <w:rFonts w:ascii="Arial" w:hAnsi="Arial" w:cs="Arial"/>
                <w:sz w:val="22"/>
                <w:szCs w:val="22"/>
                <w:lang w:val="en-US"/>
              </w:rPr>
            </w:pPr>
            <w:r w:rsidRPr="00AC3012">
              <w:rPr>
                <w:rFonts w:ascii="Arial" w:hAnsi="Arial" w:cs="Arial"/>
                <w:sz w:val="22"/>
                <w:szCs w:val="22"/>
              </w:rPr>
              <w:t xml:space="preserve">€ </w:t>
            </w:r>
            <w:r w:rsidRPr="00AC3012">
              <w:rPr>
                <w:rFonts w:ascii="Arial" w:hAnsi="Arial" w:cs="Arial"/>
                <w:sz w:val="22"/>
                <w:szCs w:val="22"/>
                <w:lang w:val="en-US"/>
              </w:rPr>
              <w:t>250</w:t>
            </w:r>
          </w:p>
        </w:tc>
      </w:tr>
    </w:tbl>
    <w:p w14:paraId="7168FD0F" w14:textId="77777777" w:rsidR="00962A28" w:rsidRDefault="00962A28" w:rsidP="0020544E">
      <w:pPr>
        <w:shd w:val="clear" w:color="auto" w:fill="FFFFFF"/>
        <w:spacing w:after="0" w:line="240" w:lineRule="auto"/>
        <w:rPr>
          <w:rFonts w:ascii="Arial" w:eastAsia="Times New Roman" w:hAnsi="Arial" w:cs="Arial"/>
          <w:b/>
          <w:bCs/>
          <w:color w:val="000000"/>
          <w:kern w:val="0"/>
          <w14:ligatures w14:val="none"/>
        </w:rPr>
      </w:pPr>
    </w:p>
    <w:p w14:paraId="2D367567" w14:textId="53369E6F" w:rsidR="0020544E" w:rsidRDefault="0020544E" w:rsidP="0020544E">
      <w:pPr>
        <w:shd w:val="clear" w:color="auto" w:fill="FFFFFF"/>
        <w:spacing w:after="0" w:line="240" w:lineRule="auto"/>
        <w:rPr>
          <w:rFonts w:ascii="Arial" w:eastAsia="Times New Roman" w:hAnsi="Arial" w:cs="Arial"/>
          <w:color w:val="000000"/>
          <w:kern w:val="0"/>
          <w14:ligatures w14:val="none"/>
        </w:rPr>
      </w:pPr>
      <w:r w:rsidRPr="0020544E">
        <w:rPr>
          <w:rFonts w:ascii="Arial" w:eastAsia="Times New Roman" w:hAnsi="Arial" w:cs="Arial"/>
          <w:b/>
          <w:bCs/>
          <w:color w:val="000000"/>
          <w:kern w:val="0"/>
          <w14:ligatures w14:val="none"/>
        </w:rPr>
        <w:t xml:space="preserve">Poul </w:t>
      </w:r>
      <w:proofErr w:type="spellStart"/>
      <w:r w:rsidRPr="0020544E">
        <w:rPr>
          <w:rFonts w:ascii="Arial" w:eastAsia="Times New Roman" w:hAnsi="Arial" w:cs="Arial"/>
          <w:b/>
          <w:bCs/>
          <w:color w:val="000000"/>
          <w:kern w:val="0"/>
          <w14:ligatures w14:val="none"/>
        </w:rPr>
        <w:t>Harremoës</w:t>
      </w:r>
      <w:proofErr w:type="spellEnd"/>
      <w:r w:rsidRPr="0020544E">
        <w:rPr>
          <w:rFonts w:ascii="Arial" w:eastAsia="Times New Roman" w:hAnsi="Arial" w:cs="Arial"/>
          <w:b/>
          <w:bCs/>
          <w:color w:val="000000"/>
          <w:kern w:val="0"/>
          <w14:ligatures w14:val="none"/>
        </w:rPr>
        <w:t xml:space="preserve"> Award</w:t>
      </w:r>
    </w:p>
    <w:p w14:paraId="5F5B6441" w14:textId="40B74E19" w:rsidR="00B27EE0" w:rsidRPr="00B27EE0" w:rsidRDefault="00B27EE0" w:rsidP="00B27EE0">
      <w:pPr>
        <w:pStyle w:val="ListParagraph"/>
        <w:numPr>
          <w:ilvl w:val="0"/>
          <w:numId w:val="1"/>
        </w:numPr>
        <w:adjustRightInd w:val="0"/>
        <w:snapToGrid w:val="0"/>
        <w:spacing w:after="0" w:line="240" w:lineRule="auto"/>
        <w:contextualSpacing w:val="0"/>
        <w:rPr>
          <w:rFonts w:ascii="Arial" w:eastAsia="Times New Roman" w:hAnsi="Arial" w:cs="Arial"/>
          <w:color w:val="000000"/>
          <w:kern w:val="0"/>
          <w14:ligatures w14:val="none"/>
        </w:rPr>
      </w:pPr>
      <w:r w:rsidRPr="00B27EE0">
        <w:rPr>
          <w:rFonts w:ascii="Arial" w:eastAsia="Times New Roman" w:hAnsi="Arial" w:cs="Arial"/>
          <w:color w:val="000000"/>
          <w:kern w:val="0"/>
          <w14:ligatures w14:val="none"/>
        </w:rPr>
        <w:t>Researchers aged 35 or under are eligible to apply for the</w:t>
      </w:r>
      <w:r w:rsidR="00CB65A0">
        <w:rPr>
          <w:rFonts w:ascii="Arial" w:eastAsia="Times New Roman" w:hAnsi="Arial" w:cs="Arial"/>
          <w:color w:val="000000"/>
          <w:kern w:val="0"/>
          <w14:ligatures w14:val="none"/>
        </w:rPr>
        <w:t xml:space="preserve"> a</w:t>
      </w:r>
      <w:r w:rsidRPr="00B27EE0">
        <w:rPr>
          <w:rFonts w:ascii="Arial" w:eastAsia="Times New Roman" w:hAnsi="Arial" w:cs="Arial"/>
          <w:color w:val="000000"/>
          <w:kern w:val="0"/>
          <w14:ligatures w14:val="none"/>
        </w:rPr>
        <w:t>ward.</w:t>
      </w:r>
    </w:p>
    <w:p w14:paraId="5021FD49" w14:textId="77777777" w:rsidR="00B27EE0" w:rsidRPr="00B27EE0" w:rsidRDefault="00B27EE0" w:rsidP="00CB65A0">
      <w:pPr>
        <w:pStyle w:val="ListParagraph"/>
        <w:numPr>
          <w:ilvl w:val="0"/>
          <w:numId w:val="1"/>
        </w:numPr>
        <w:adjustRightInd w:val="0"/>
        <w:snapToGrid w:val="0"/>
        <w:spacing w:after="0" w:line="240" w:lineRule="auto"/>
        <w:contextualSpacing w:val="0"/>
        <w:rPr>
          <w:rFonts w:ascii="Arial" w:eastAsia="Times New Roman" w:hAnsi="Arial" w:cs="Arial"/>
          <w:color w:val="000000"/>
          <w:kern w:val="0"/>
          <w14:ligatures w14:val="none"/>
        </w:rPr>
      </w:pPr>
      <w:r w:rsidRPr="00CB65A0">
        <w:rPr>
          <w:rFonts w:ascii="Arial" w:hAnsi="Arial" w:cs="Arial"/>
        </w:rPr>
        <w:t>Indicate</w:t>
      </w:r>
      <w:r w:rsidRPr="00CB65A0">
        <w:rPr>
          <w:rFonts w:ascii="Arial" w:eastAsia="Times New Roman" w:hAnsi="Arial" w:cs="Arial"/>
          <w:color w:val="000000"/>
          <w:kern w:val="0"/>
          <w14:ligatures w14:val="none"/>
        </w:rPr>
        <w:t xml:space="preserve"> </w:t>
      </w:r>
      <w:r w:rsidRPr="00B27EE0">
        <w:rPr>
          <w:rFonts w:ascii="Arial" w:eastAsia="Times New Roman" w:hAnsi="Arial" w:cs="Arial"/>
          <w:color w:val="000000"/>
          <w:kern w:val="0"/>
          <w14:ligatures w14:val="none"/>
        </w:rPr>
        <w:t>your interest in the award when submitting your abstract.</w:t>
      </w:r>
    </w:p>
    <w:p w14:paraId="709F309B" w14:textId="2F125EFF" w:rsidR="0020544E" w:rsidRPr="00CB65A0" w:rsidRDefault="002F1019" w:rsidP="00CB65A0">
      <w:pPr>
        <w:pStyle w:val="ListParagraph"/>
        <w:numPr>
          <w:ilvl w:val="0"/>
          <w:numId w:val="1"/>
        </w:numPr>
        <w:adjustRightInd w:val="0"/>
        <w:snapToGrid w:val="0"/>
        <w:spacing w:after="0" w:line="240" w:lineRule="auto"/>
        <w:contextualSpacing w:val="0"/>
        <w:rPr>
          <w:rFonts w:ascii="Arial" w:hAnsi="Arial" w:cs="Arial"/>
        </w:rPr>
      </w:pPr>
      <w:r>
        <w:rPr>
          <w:rFonts w:ascii="Arial" w:hAnsi="Arial" w:cs="Arial"/>
          <w:b/>
          <w:bCs/>
          <w:noProof/>
          <w:sz w:val="32"/>
          <w:szCs w:val="32"/>
          <w:lang w:val="en-US"/>
        </w:rPr>
        <mc:AlternateContent>
          <mc:Choice Requires="wps">
            <w:drawing>
              <wp:anchor distT="0" distB="0" distL="114300" distR="114300" simplePos="0" relativeHeight="251665408" behindDoc="0" locked="0" layoutInCell="1" allowOverlap="1" wp14:anchorId="7744D418" wp14:editId="5E4D3673">
                <wp:simplePos x="0" y="0"/>
                <wp:positionH relativeFrom="margin">
                  <wp:align>left</wp:align>
                </wp:positionH>
                <wp:positionV relativeFrom="paragraph">
                  <wp:posOffset>360045</wp:posOffset>
                </wp:positionV>
                <wp:extent cx="5926455" cy="350520"/>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926455" cy="350520"/>
                        </a:xfrm>
                        <a:prstGeom prst="rect">
                          <a:avLst/>
                        </a:prstGeom>
                        <a:solidFill>
                          <a:srgbClr val="CCECFF"/>
                        </a:solidFill>
                        <a:ln w="6350">
                          <a:noFill/>
                        </a:ln>
                      </wps:spPr>
                      <wps:txbx>
                        <w:txbxContent>
                          <w:p w14:paraId="32B298B7" w14:textId="788243A3" w:rsidR="00FE4B9C" w:rsidRPr="00FE4B9C" w:rsidRDefault="00FE4B9C" w:rsidP="00FE4B9C">
                            <w:pPr>
                              <w:spacing w:after="0" w:line="240" w:lineRule="auto"/>
                              <w:jc w:val="center"/>
                              <w:rPr>
                                <w:rFonts w:ascii="Arial" w:hAnsi="Arial" w:cs="Arial"/>
                                <w:b/>
                                <w:bCs/>
                                <w:color w:val="215E99" w:themeColor="text2" w:themeTint="BF"/>
                                <w:sz w:val="32"/>
                                <w:szCs w:val="32"/>
                                <w:lang w:val="en-US"/>
                              </w:rPr>
                            </w:pPr>
                            <w:r w:rsidRPr="00FE4B9C">
                              <w:rPr>
                                <w:rFonts w:ascii="Arial" w:hAnsi="Arial" w:cs="Arial"/>
                                <w:b/>
                                <w:bCs/>
                                <w:color w:val="215E99" w:themeColor="text2" w:themeTint="BF"/>
                                <w:sz w:val="32"/>
                                <w:szCs w:val="32"/>
                              </w:rPr>
                              <w:t>Important 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4D418" id="Text Box 5" o:spid="_x0000_s1029" type="#_x0000_t202" style="position:absolute;left:0;text-align:left;margin-left:0;margin-top:28.35pt;width:466.65pt;height:27.6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" fillcolor="#ccecff" stroked="f" strokeweight=".5pt">
                <v:textbox>
                  <w:txbxContent>
                    <w:p w14:paraId="32B298B7" w14:textId="788243A3" w:rsidR="00FE4B9C" w:rsidRPr="00FE4B9C" w:rsidRDefault="00FE4B9C" w:rsidP="00FE4B9C">
                      <w:pPr>
                        <w:spacing w:after="0" w:line="240" w:lineRule="auto"/>
                        <w:jc w:val="center"/>
                        <w:rPr>
                          <w:rFonts w:ascii="Arial" w:hAnsi="Arial" w:cs="Arial"/>
                          <w:b/>
                          <w:bCs/>
                          <w:color w:val="215E99" w:themeColor="text2" w:themeTint="BF"/>
                          <w:sz w:val="32"/>
                          <w:szCs w:val="32"/>
                          <w:lang w:val="en-US"/>
                        </w:rPr>
                      </w:pPr>
                      <w:r w:rsidRPr="00FE4B9C">
                        <w:rPr>
                          <w:rFonts w:ascii="Arial" w:hAnsi="Arial" w:cs="Arial"/>
                          <w:b/>
                          <w:bCs/>
                          <w:color w:val="215E99" w:themeColor="text2" w:themeTint="BF"/>
                          <w:sz w:val="32"/>
                          <w:szCs w:val="32"/>
                        </w:rPr>
                        <w:t>Important Dates</w:t>
                      </w:r>
                    </w:p>
                  </w:txbxContent>
                </v:textbox>
                <w10:wrap type="topAndBottom" anchorx="margin"/>
              </v:shape>
            </w:pict>
          </mc:Fallback>
        </mc:AlternateContent>
      </w:r>
      <w:r w:rsidR="00B27EE0" w:rsidRPr="00CB65A0">
        <w:rPr>
          <w:rFonts w:ascii="Arial" w:hAnsi="Arial" w:cs="Arial"/>
        </w:rPr>
        <w:t>Details</w:t>
      </w:r>
      <w:r w:rsidR="00B27EE0" w:rsidRPr="00CB65A0">
        <w:rPr>
          <w:rFonts w:ascii="Arial" w:eastAsia="Times New Roman" w:hAnsi="Arial" w:cs="Arial"/>
          <w:color w:val="000000"/>
          <w:kern w:val="0"/>
          <w14:ligatures w14:val="none"/>
        </w:rPr>
        <w:t xml:space="preserve"> </w:t>
      </w:r>
      <w:r w:rsidR="00B27EE0" w:rsidRPr="00B27EE0">
        <w:rPr>
          <w:rFonts w:ascii="Arial" w:eastAsia="Times New Roman" w:hAnsi="Arial" w:cs="Arial"/>
          <w:color w:val="000000"/>
          <w:kern w:val="0"/>
          <w14:ligatures w14:val="none"/>
        </w:rPr>
        <w:t>on the nomination process are available on the conference website.</w:t>
      </w:r>
    </w:p>
    <w:p w14:paraId="50C36CEE" w14:textId="77777777" w:rsidR="00FE4B9C" w:rsidRDefault="00FE4B9C" w:rsidP="00FE4B9C">
      <w:pPr>
        <w:adjustRightInd w:val="0"/>
        <w:snapToGrid w:val="0"/>
        <w:spacing w:after="0" w:line="240" w:lineRule="auto"/>
        <w:ind w:left="360"/>
        <w:rPr>
          <w:rFonts w:ascii="Arial" w:hAnsi="Arial" w:cs="Arial"/>
          <w:b/>
          <w:bCs/>
        </w:rPr>
      </w:pPr>
    </w:p>
    <w:p w14:paraId="25E600C1" w14:textId="24A1082D"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Apr. 1, 2026</w:t>
      </w:r>
      <w:r w:rsidRPr="00FE4B9C">
        <w:rPr>
          <w:rFonts w:ascii="Arial" w:hAnsi="Arial" w:cs="Arial"/>
        </w:rPr>
        <w:t>: Abstract Submission System Opens</w:t>
      </w:r>
    </w:p>
    <w:p w14:paraId="03B7A789" w14:textId="77777777"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Dec. 1, 2026</w:t>
      </w:r>
      <w:r w:rsidRPr="00FE4B9C">
        <w:rPr>
          <w:rFonts w:ascii="Arial" w:hAnsi="Arial" w:cs="Arial"/>
        </w:rPr>
        <w:t>: Abstract Submission Deadline</w:t>
      </w:r>
    </w:p>
    <w:p w14:paraId="37A2E7D2" w14:textId="77777777"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Feb. 1, 2027</w:t>
      </w:r>
      <w:r w:rsidRPr="00FE4B9C">
        <w:rPr>
          <w:rFonts w:ascii="Arial" w:hAnsi="Arial" w:cs="Arial"/>
        </w:rPr>
        <w:t>: Notification of Acceptance</w:t>
      </w:r>
    </w:p>
    <w:p w14:paraId="7FA42DD7" w14:textId="77777777"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Feb. 1, 2027</w:t>
      </w:r>
      <w:r w:rsidRPr="00FE4B9C">
        <w:rPr>
          <w:rFonts w:ascii="Arial" w:hAnsi="Arial" w:cs="Arial"/>
        </w:rPr>
        <w:t>: Online Registration Opens</w:t>
      </w:r>
    </w:p>
    <w:p w14:paraId="587F870B" w14:textId="77777777"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Mar. 1, 2027</w:t>
      </w:r>
      <w:r w:rsidRPr="00FE4B9C">
        <w:rPr>
          <w:rFonts w:ascii="Arial" w:hAnsi="Arial" w:cs="Arial"/>
        </w:rPr>
        <w:t>: Revised Abstracts Due</w:t>
      </w:r>
    </w:p>
    <w:p w14:paraId="2F6C873D" w14:textId="77777777" w:rsidR="0020544E" w:rsidRPr="00FE4B9C" w:rsidRDefault="0020544E" w:rsidP="00FE4B9C">
      <w:pPr>
        <w:adjustRightInd w:val="0"/>
        <w:snapToGrid w:val="0"/>
        <w:spacing w:after="0" w:line="240" w:lineRule="auto"/>
        <w:ind w:left="360"/>
        <w:rPr>
          <w:rFonts w:ascii="Arial" w:hAnsi="Arial" w:cs="Arial"/>
        </w:rPr>
      </w:pPr>
      <w:r w:rsidRPr="00FE4B9C">
        <w:rPr>
          <w:rFonts w:ascii="Arial" w:hAnsi="Arial" w:cs="Arial"/>
          <w:b/>
          <w:bCs/>
        </w:rPr>
        <w:t>Apr. 1, 2027</w:t>
      </w:r>
      <w:r w:rsidRPr="00FE4B9C">
        <w:rPr>
          <w:rFonts w:ascii="Arial" w:hAnsi="Arial" w:cs="Arial"/>
        </w:rPr>
        <w:t>: Early Bird Registration Closes</w:t>
      </w:r>
    </w:p>
    <w:p w14:paraId="718D0B9E" w14:textId="77777777" w:rsidR="0020544E" w:rsidRDefault="0020544E" w:rsidP="00FE4B9C">
      <w:pPr>
        <w:adjustRightInd w:val="0"/>
        <w:snapToGrid w:val="0"/>
        <w:spacing w:after="0" w:line="240" w:lineRule="auto"/>
        <w:ind w:left="360"/>
        <w:rPr>
          <w:rFonts w:ascii="Arial" w:hAnsi="Arial" w:cs="Arial"/>
        </w:rPr>
      </w:pPr>
      <w:r w:rsidRPr="00FE4B9C">
        <w:rPr>
          <w:rFonts w:ascii="Arial" w:hAnsi="Arial" w:cs="Arial"/>
          <w:b/>
          <w:bCs/>
        </w:rPr>
        <w:t>Jun. 6 - 11, 2027</w:t>
      </w:r>
      <w:r w:rsidRPr="00FE4B9C">
        <w:rPr>
          <w:rFonts w:ascii="Arial" w:hAnsi="Arial" w:cs="Arial"/>
        </w:rPr>
        <w:t>: ICUD Conference</w:t>
      </w:r>
    </w:p>
    <w:p w14:paraId="18EDF0F6" w14:textId="77777777" w:rsidR="0020544E" w:rsidRPr="00463C51" w:rsidRDefault="0020544E" w:rsidP="00463C51">
      <w:pPr>
        <w:adjustRightInd w:val="0"/>
        <w:snapToGrid w:val="0"/>
        <w:spacing w:after="0" w:line="240" w:lineRule="auto"/>
        <w:jc w:val="both"/>
        <w:rPr>
          <w:rFonts w:ascii="Arial" w:hAnsi="Arial" w:cs="Arial"/>
        </w:rPr>
      </w:pPr>
    </w:p>
    <w:bookmarkStart w:id="1" w:name="_Hlk227923172"/>
    <w:p w14:paraId="42E59C6B" w14:textId="4189A167" w:rsidR="001F0BAC" w:rsidRDefault="001F63D6" w:rsidP="00463C51">
      <w:pPr>
        <w:adjustRightInd w:val="0"/>
        <w:snapToGrid w:val="0"/>
        <w:spacing w:after="0" w:line="240" w:lineRule="auto"/>
        <w:jc w:val="center"/>
        <w:rPr>
          <w:rStyle w:val="Hyperlink"/>
          <w:rFonts w:ascii="Arial" w:hAnsi="Arial" w:cs="Arial"/>
          <w:b/>
          <w:bCs/>
          <w:color w:val="215E99" w:themeColor="text2" w:themeTint="BF"/>
          <w:sz w:val="28"/>
          <w:szCs w:val="28"/>
        </w:rPr>
      </w:pPr>
      <w:r w:rsidRPr="00463C51">
        <w:fldChar w:fldCharType="begin"/>
      </w:r>
      <w:r w:rsidRPr="00463C51">
        <w:rPr>
          <w:color w:val="215E99" w:themeColor="text2" w:themeTint="BF"/>
          <w:sz w:val="28"/>
          <w:szCs w:val="28"/>
        </w:rPr>
        <w:instrText xml:space="preserve"> HYPERLINK "http://www.icud2027.cn" </w:instrText>
      </w:r>
      <w:r w:rsidRPr="00463C51">
        <w:fldChar w:fldCharType="separate"/>
      </w:r>
      <w:r w:rsidR="00E46049">
        <w:rPr>
          <w:rStyle w:val="Hyperlink"/>
          <w:rFonts w:ascii="Arial" w:hAnsi="Arial" w:cs="Arial"/>
          <w:b/>
          <w:bCs/>
          <w:color w:val="215E99" w:themeColor="text2" w:themeTint="BF"/>
          <w:sz w:val="28"/>
          <w:szCs w:val="28"/>
        </w:rPr>
        <w:t>Conference</w:t>
      </w:r>
      <w:r w:rsidR="00F93FC2" w:rsidRPr="00463C51">
        <w:rPr>
          <w:rStyle w:val="Hyperlink"/>
          <w:rFonts w:ascii="Arial" w:hAnsi="Arial" w:cs="Arial"/>
          <w:b/>
          <w:bCs/>
          <w:color w:val="215E99" w:themeColor="text2" w:themeTint="BF"/>
          <w:sz w:val="28"/>
          <w:szCs w:val="28"/>
        </w:rPr>
        <w:t xml:space="preserve"> Website </w:t>
      </w:r>
      <w:r w:rsidRPr="00463C51">
        <w:rPr>
          <w:rStyle w:val="Hyperlink"/>
          <w:rFonts w:ascii="Arial" w:hAnsi="Arial" w:cs="Arial"/>
          <w:b/>
          <w:bCs/>
          <w:color w:val="215E99" w:themeColor="text2" w:themeTint="BF"/>
          <w:sz w:val="28"/>
          <w:szCs w:val="28"/>
        </w:rPr>
        <w:fldChar w:fldCharType="end"/>
      </w:r>
    </w:p>
    <w:p w14:paraId="42AEF7C5" w14:textId="77777777" w:rsidR="002F1019" w:rsidRPr="00463C51" w:rsidRDefault="002F1019" w:rsidP="00463C51">
      <w:pPr>
        <w:adjustRightInd w:val="0"/>
        <w:snapToGrid w:val="0"/>
        <w:spacing w:after="0" w:line="240" w:lineRule="auto"/>
        <w:jc w:val="center"/>
        <w:rPr>
          <w:rFonts w:ascii="Arial" w:hAnsi="Arial" w:cs="Arial"/>
          <w:b/>
          <w:bCs/>
          <w:color w:val="215E99" w:themeColor="text2" w:themeTint="BF"/>
          <w:sz w:val="28"/>
          <w:szCs w:val="28"/>
          <w:u w:val="single"/>
        </w:rPr>
      </w:pPr>
    </w:p>
    <w:p w14:paraId="6895E4C1" w14:textId="28BA3593" w:rsidR="00F87444" w:rsidRPr="00463C51" w:rsidRDefault="00866135" w:rsidP="00585C10">
      <w:pPr>
        <w:adjustRightInd w:val="0"/>
        <w:snapToGrid w:val="0"/>
        <w:spacing w:after="0" w:line="240" w:lineRule="auto"/>
        <w:jc w:val="center"/>
        <w:rPr>
          <w:rFonts w:ascii="Arial" w:hAnsi="Arial" w:cs="Arial"/>
          <w:b/>
          <w:bCs/>
          <w:color w:val="215E99" w:themeColor="text2" w:themeTint="BF"/>
          <w:sz w:val="28"/>
          <w:szCs w:val="28"/>
          <w:lang w:val="en-US"/>
        </w:rPr>
      </w:pPr>
      <w:hyperlink r:id="rId11" w:history="1">
        <w:r w:rsidRPr="00463C51">
          <w:rPr>
            <w:rStyle w:val="Hyperlink"/>
            <w:rFonts w:ascii="Arial" w:hAnsi="Arial" w:cs="Arial"/>
            <w:b/>
            <w:bCs/>
            <w:color w:val="215E99" w:themeColor="text2" w:themeTint="BF"/>
            <w:sz w:val="28"/>
            <w:szCs w:val="28"/>
            <w:lang w:val="en-US"/>
          </w:rPr>
          <w:t xml:space="preserve">Download </w:t>
        </w:r>
        <w:r w:rsidR="0020544E" w:rsidRPr="00463C51">
          <w:rPr>
            <w:rStyle w:val="Hyperlink"/>
            <w:rFonts w:ascii="Arial" w:hAnsi="Arial" w:cs="Arial"/>
            <w:b/>
            <w:bCs/>
            <w:color w:val="215E99" w:themeColor="text2" w:themeTint="BF"/>
            <w:sz w:val="28"/>
            <w:szCs w:val="28"/>
            <w:lang w:val="en-US"/>
          </w:rPr>
          <w:t>Flyer</w:t>
        </w:r>
      </w:hyperlink>
    </w:p>
    <w:bookmarkEnd w:id="1"/>
    <w:p w14:paraId="124378ED" w14:textId="37C98B00" w:rsidR="00F87444" w:rsidRPr="003A50D5" w:rsidRDefault="00FE4B9C" w:rsidP="00F87444">
      <w:pPr>
        <w:adjustRightInd w:val="0"/>
        <w:snapToGrid w:val="0"/>
        <w:spacing w:after="0" w:line="240" w:lineRule="auto"/>
        <w:rPr>
          <w:rFonts w:ascii="Arial" w:hAnsi="Arial" w:cs="Arial"/>
          <w:b/>
          <w:bCs/>
          <w:color w:val="FFFFFF" w:themeColor="background1"/>
          <w:sz w:val="32"/>
          <w:szCs w:val="32"/>
          <w:highlight w:val="blue"/>
          <w:lang w:val="en-US"/>
        </w:rPr>
      </w:pPr>
      <w:r>
        <w:rPr>
          <w:rFonts w:ascii="Arial" w:hAnsi="Arial" w:cs="Arial"/>
          <w:b/>
          <w:bCs/>
          <w:noProof/>
          <w:sz w:val="32"/>
          <w:szCs w:val="32"/>
          <w:lang w:val="en-US"/>
        </w:rPr>
        <mc:AlternateContent>
          <mc:Choice Requires="wps">
            <w:drawing>
              <wp:anchor distT="0" distB="0" distL="114300" distR="114300" simplePos="0" relativeHeight="251667456" behindDoc="0" locked="0" layoutInCell="1" allowOverlap="1" wp14:anchorId="0249126A" wp14:editId="757C32E3">
                <wp:simplePos x="0" y="0"/>
                <wp:positionH relativeFrom="margin">
                  <wp:align>left</wp:align>
                </wp:positionH>
                <wp:positionV relativeFrom="paragraph">
                  <wp:posOffset>238760</wp:posOffset>
                </wp:positionV>
                <wp:extent cx="5926455" cy="365760"/>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5926455" cy="365760"/>
                        </a:xfrm>
                        <a:prstGeom prst="rect">
                          <a:avLst/>
                        </a:prstGeom>
                        <a:solidFill>
                          <a:srgbClr val="CCECFF"/>
                        </a:solidFill>
                        <a:ln w="6350">
                          <a:noFill/>
                        </a:ln>
                      </wps:spPr>
                      <wps:txbx>
                        <w:txbxContent>
                          <w:p w14:paraId="507E68D7" w14:textId="3321FC4A" w:rsidR="00FE4B9C" w:rsidRPr="00FE4B9C" w:rsidRDefault="00FE4B9C" w:rsidP="00FE4B9C">
                            <w:pPr>
                              <w:spacing w:after="0" w:line="240" w:lineRule="auto"/>
                              <w:jc w:val="center"/>
                              <w:rPr>
                                <w:rFonts w:ascii="Arial" w:hAnsi="Arial" w:cs="Arial"/>
                                <w:b/>
                                <w:bCs/>
                                <w:color w:val="215E99" w:themeColor="text2" w:themeTint="BF"/>
                                <w:sz w:val="32"/>
                                <w:szCs w:val="32"/>
                                <w:lang w:val="en-US"/>
                              </w:rPr>
                            </w:pPr>
                            <w:r w:rsidRPr="00FE4B9C">
                              <w:rPr>
                                <w:rFonts w:ascii="Arial" w:hAnsi="Arial" w:cs="Arial"/>
                                <w:b/>
                                <w:bCs/>
                                <w:color w:val="215E99" w:themeColor="text2" w:themeTint="BF"/>
                                <w:sz w:val="32"/>
                                <w:szCs w:val="32"/>
                              </w:rPr>
                              <w:t>Conference Committees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9126A" id="Text Box 6" o:spid="_x0000_s1030" type="#_x0000_t202" style="position:absolute;margin-left:0;margin-top:18.8pt;width:466.65pt;height:28.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" fillcolor="#ccecff" stroked="f" strokeweight=".5pt">
                <v:textbox>
                  <w:txbxContent>
                    <w:p w14:paraId="507E68D7" w14:textId="3321FC4A" w:rsidR="00FE4B9C" w:rsidRPr="00FE4B9C" w:rsidRDefault="00FE4B9C" w:rsidP="00FE4B9C">
                      <w:pPr>
                        <w:spacing w:after="0" w:line="240" w:lineRule="auto"/>
                        <w:jc w:val="center"/>
                        <w:rPr>
                          <w:rFonts w:ascii="Arial" w:hAnsi="Arial" w:cs="Arial"/>
                          <w:b/>
                          <w:bCs/>
                          <w:color w:val="215E99" w:themeColor="text2" w:themeTint="BF"/>
                          <w:sz w:val="32"/>
                          <w:szCs w:val="32"/>
                          <w:lang w:val="en-US"/>
                        </w:rPr>
                      </w:pPr>
                      <w:r w:rsidRPr="00FE4B9C">
                        <w:rPr>
                          <w:rFonts w:ascii="Arial" w:hAnsi="Arial" w:cs="Arial"/>
                          <w:b/>
                          <w:bCs/>
                          <w:color w:val="215E99" w:themeColor="text2" w:themeTint="BF"/>
                          <w:sz w:val="32"/>
                          <w:szCs w:val="32"/>
                        </w:rPr>
                        <w:t>Conference Committees</w:t>
                      </w:r>
                    </w:p>
                  </w:txbxContent>
                </v:textbox>
                <w10:wrap type="topAndBottom" anchorx="margin"/>
              </v:shape>
            </w:pict>
          </mc:Fallback>
        </mc:AlternateContent>
      </w:r>
    </w:p>
    <w:p w14:paraId="6F82CDE0" w14:textId="77777777" w:rsidR="0043259F" w:rsidRDefault="0043259F" w:rsidP="0043259F">
      <w:pPr>
        <w:adjustRightInd w:val="0"/>
        <w:snapToGrid w:val="0"/>
        <w:spacing w:after="0" w:line="240" w:lineRule="auto"/>
        <w:rPr>
          <w:rFonts w:ascii="Arial" w:hAnsi="Arial" w:cs="Arial"/>
          <w:b/>
          <w:bCs/>
          <w:lang w:val="en-US"/>
        </w:rPr>
      </w:pPr>
    </w:p>
    <w:p w14:paraId="7DDAD51C" w14:textId="78AF1342" w:rsidR="00C41114" w:rsidRPr="003A50D5" w:rsidRDefault="0020544E" w:rsidP="00B52C3D">
      <w:pPr>
        <w:adjustRightInd w:val="0"/>
        <w:snapToGrid w:val="0"/>
        <w:spacing w:line="240" w:lineRule="auto"/>
        <w:rPr>
          <w:rFonts w:ascii="Arial" w:hAnsi="Arial" w:cs="Arial"/>
          <w:b/>
          <w:bCs/>
          <w:lang w:val="en-US"/>
        </w:rPr>
      </w:pPr>
      <w:r w:rsidRPr="003A50D5">
        <w:rPr>
          <w:rFonts w:ascii="Arial" w:hAnsi="Arial" w:cs="Arial" w:hint="eastAsia"/>
          <w:b/>
          <w:bCs/>
          <w:lang w:val="en-US"/>
        </w:rPr>
        <w:t>Conference</w:t>
      </w:r>
      <w:r w:rsidR="00C41114" w:rsidRPr="003A50D5">
        <w:rPr>
          <w:rFonts w:ascii="Arial" w:hAnsi="Arial" w:cs="Arial"/>
          <w:b/>
          <w:bCs/>
          <w:lang w:val="en-US"/>
        </w:rPr>
        <w:t xml:space="preserve"> Chairs</w:t>
      </w:r>
    </w:p>
    <w:p w14:paraId="61630309" w14:textId="08F7A37C" w:rsidR="00F93FC2" w:rsidRDefault="00C35421" w:rsidP="003A50D5">
      <w:pPr>
        <w:adjustRightInd w:val="0"/>
        <w:snapToGrid w:val="0"/>
        <w:spacing w:after="0" w:line="240" w:lineRule="auto"/>
        <w:jc w:val="center"/>
        <w:rPr>
          <w:rFonts w:ascii="Arial" w:hAnsi="Arial" w:cs="Arial"/>
        </w:rPr>
      </w:pPr>
      <w:r>
        <w:rPr>
          <w:rFonts w:ascii="Arial" w:hAnsi="Arial" w:cs="Arial"/>
          <w:noProof/>
        </w:rPr>
        <w:drawing>
          <wp:inline distT="0" distB="0" distL="0" distR="0" wp14:anchorId="04FD9EE7" wp14:editId="0E1173AA">
            <wp:extent cx="5571168" cy="1623060"/>
            <wp:effectExtent l="0" t="0" r="0" b="0"/>
            <wp:docPr id="979028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9086" cy="1625367"/>
                    </a:xfrm>
                    <a:prstGeom prst="rect">
                      <a:avLst/>
                    </a:prstGeom>
                    <a:noFill/>
                  </pic:spPr>
                </pic:pic>
              </a:graphicData>
            </a:graphic>
          </wp:inline>
        </w:drawing>
      </w:r>
    </w:p>
    <w:p w14:paraId="16585907" w14:textId="77777777" w:rsidR="00EE4691" w:rsidRPr="00C91E59" w:rsidRDefault="00EE4691" w:rsidP="003A50D5">
      <w:pPr>
        <w:adjustRightInd w:val="0"/>
        <w:snapToGrid w:val="0"/>
        <w:spacing w:after="0" w:line="240" w:lineRule="auto"/>
        <w:jc w:val="center"/>
        <w:rPr>
          <w:rFonts w:ascii="Arial" w:hAnsi="Arial" w:cs="Arial"/>
        </w:rPr>
      </w:pPr>
    </w:p>
    <w:p w14:paraId="03A7B2CF" w14:textId="43899A28" w:rsidR="00C41114" w:rsidRPr="0043259F" w:rsidRDefault="00C41114" w:rsidP="00B52C3D">
      <w:pPr>
        <w:adjustRightInd w:val="0"/>
        <w:snapToGrid w:val="0"/>
        <w:spacing w:line="240" w:lineRule="auto"/>
        <w:rPr>
          <w:rFonts w:ascii="Arial" w:hAnsi="Arial" w:cs="Arial"/>
          <w:b/>
          <w:bCs/>
          <w:lang w:val="en-US"/>
        </w:rPr>
      </w:pPr>
      <w:r w:rsidRPr="0043259F">
        <w:rPr>
          <w:rFonts w:ascii="Arial" w:hAnsi="Arial" w:cs="Arial"/>
          <w:b/>
          <w:bCs/>
          <w:lang w:val="en-US"/>
        </w:rPr>
        <w:lastRenderedPageBreak/>
        <w:t>Advisory Committee</w:t>
      </w:r>
    </w:p>
    <w:p w14:paraId="0D69AD6A"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BUTLER, David (Univ. of Exeter)</w:t>
      </w:r>
    </w:p>
    <w:p w14:paraId="2A2E6372"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HUANG, </w:t>
      </w:r>
      <w:proofErr w:type="spellStart"/>
      <w:r w:rsidRPr="00C91E59">
        <w:rPr>
          <w:rFonts w:ascii="Arial" w:hAnsi="Arial" w:cs="Arial"/>
        </w:rPr>
        <w:t>Guohe</w:t>
      </w:r>
      <w:proofErr w:type="spellEnd"/>
      <w:r w:rsidRPr="00C91E59">
        <w:rPr>
          <w:rFonts w:ascii="Arial" w:hAnsi="Arial" w:cs="Arial"/>
        </w:rPr>
        <w:t xml:space="preserve"> (Univ. of Regina)</w:t>
      </w:r>
    </w:p>
    <w:p w14:paraId="50A9DF22"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proofErr w:type="spellStart"/>
      <w:r w:rsidRPr="00C91E59">
        <w:rPr>
          <w:rFonts w:ascii="Arial" w:hAnsi="Arial" w:cs="Arial"/>
        </w:rPr>
        <w:t>McBEAN</w:t>
      </w:r>
      <w:proofErr w:type="spellEnd"/>
      <w:r w:rsidRPr="00C91E59">
        <w:rPr>
          <w:rFonts w:ascii="Arial" w:hAnsi="Arial" w:cs="Arial"/>
        </w:rPr>
        <w:t>, Edward (Univ. of Guelph)</w:t>
      </w:r>
    </w:p>
    <w:p w14:paraId="1FE20993"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QU, </w:t>
      </w:r>
      <w:proofErr w:type="spellStart"/>
      <w:r w:rsidRPr="00C91E59">
        <w:rPr>
          <w:rFonts w:ascii="Arial" w:hAnsi="Arial" w:cs="Arial"/>
        </w:rPr>
        <w:t>Jiuhui</w:t>
      </w:r>
      <w:proofErr w:type="spellEnd"/>
      <w:r w:rsidRPr="00C91E59">
        <w:rPr>
          <w:rFonts w:ascii="Arial" w:hAnsi="Arial" w:cs="Arial"/>
        </w:rPr>
        <w:t xml:space="preserve"> (Tsinghua Univ.)</w:t>
      </w:r>
    </w:p>
    <w:p w14:paraId="3D96074C"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REN, </w:t>
      </w:r>
      <w:proofErr w:type="spellStart"/>
      <w:r w:rsidRPr="00C91E59">
        <w:rPr>
          <w:rFonts w:ascii="Arial" w:hAnsi="Arial" w:cs="Arial"/>
        </w:rPr>
        <w:t>Nanqi</w:t>
      </w:r>
      <w:proofErr w:type="spellEnd"/>
      <w:r w:rsidRPr="00C91E59">
        <w:rPr>
          <w:rFonts w:ascii="Arial" w:hAnsi="Arial" w:cs="Arial"/>
        </w:rPr>
        <w:t xml:space="preserve"> (Harbin Inst. of Tech.)</w:t>
      </w:r>
    </w:p>
    <w:p w14:paraId="3FA2BF9B" w14:textId="0186DB4A"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TANG, Hongwu (</w:t>
      </w:r>
      <w:r w:rsidR="00296AC1" w:rsidRPr="00C91E59">
        <w:rPr>
          <w:rFonts w:ascii="Arial" w:hAnsi="Arial" w:cs="Arial"/>
        </w:rPr>
        <w:t xml:space="preserve">South China </w:t>
      </w:r>
      <w:r w:rsidRPr="00C91E59">
        <w:rPr>
          <w:rFonts w:ascii="Arial" w:hAnsi="Arial" w:cs="Arial"/>
        </w:rPr>
        <w:t>Univ.</w:t>
      </w:r>
      <w:r w:rsidR="00296AC1" w:rsidRPr="00C91E59">
        <w:rPr>
          <w:rFonts w:ascii="Arial" w:hAnsi="Arial" w:cs="Arial"/>
        </w:rPr>
        <w:t xml:space="preserve"> of Tech.</w:t>
      </w:r>
      <w:r w:rsidRPr="00C91E59">
        <w:rPr>
          <w:rFonts w:ascii="Arial" w:hAnsi="Arial" w:cs="Arial"/>
        </w:rPr>
        <w:t>)</w:t>
      </w:r>
    </w:p>
    <w:p w14:paraId="12960BD7" w14:textId="2D528F9A" w:rsidR="00296AC1" w:rsidRPr="00C91E59" w:rsidRDefault="00296AC1"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WANG, Chao (</w:t>
      </w:r>
      <w:proofErr w:type="spellStart"/>
      <w:r w:rsidRPr="00C91E59">
        <w:rPr>
          <w:rFonts w:ascii="Arial" w:hAnsi="Arial" w:cs="Arial"/>
        </w:rPr>
        <w:t>Hohai</w:t>
      </w:r>
      <w:proofErr w:type="spellEnd"/>
      <w:r w:rsidRPr="00C91E59">
        <w:rPr>
          <w:rFonts w:ascii="Arial" w:hAnsi="Arial" w:cs="Arial"/>
        </w:rPr>
        <w:t xml:space="preserve"> Univ.)</w:t>
      </w:r>
    </w:p>
    <w:p w14:paraId="619D84B5"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WANG, Fuming (Sun Yat-sen Univ.)</w:t>
      </w:r>
    </w:p>
    <w:p w14:paraId="28E55568" w14:textId="7C29B97D" w:rsidR="00296AC1" w:rsidRPr="00C91E59" w:rsidRDefault="00296AC1"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XIA, Jun (Wuhan Univ.)</w:t>
      </w:r>
    </w:p>
    <w:p w14:paraId="72F90711"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XU, Weilin (Sichuan Univ.)</w:t>
      </w:r>
    </w:p>
    <w:p w14:paraId="569105EB"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XU, </w:t>
      </w:r>
      <w:proofErr w:type="spellStart"/>
      <w:r w:rsidRPr="00C91E59">
        <w:rPr>
          <w:rFonts w:ascii="Arial" w:hAnsi="Arial" w:cs="Arial"/>
        </w:rPr>
        <w:t>Zuxin</w:t>
      </w:r>
      <w:proofErr w:type="spellEnd"/>
      <w:r w:rsidRPr="00C91E59">
        <w:rPr>
          <w:rFonts w:ascii="Arial" w:hAnsi="Arial" w:cs="Arial"/>
        </w:rPr>
        <w:t xml:space="preserve"> (Tongji Univ.)</w:t>
      </w:r>
    </w:p>
    <w:p w14:paraId="149CF432" w14:textId="77777777" w:rsidR="0071050F" w:rsidRPr="00C91E59"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YANG, </w:t>
      </w:r>
      <w:proofErr w:type="spellStart"/>
      <w:r w:rsidRPr="00C91E59">
        <w:rPr>
          <w:rFonts w:ascii="Arial" w:hAnsi="Arial" w:cs="Arial"/>
        </w:rPr>
        <w:t>Zhifeng</w:t>
      </w:r>
      <w:proofErr w:type="spellEnd"/>
      <w:r w:rsidRPr="00C91E59">
        <w:rPr>
          <w:rFonts w:ascii="Arial" w:hAnsi="Arial" w:cs="Arial"/>
        </w:rPr>
        <w:t xml:space="preserve"> (Beijing Norm. Univ.)</w:t>
      </w:r>
    </w:p>
    <w:p w14:paraId="111F951A" w14:textId="6450E440" w:rsidR="00C41114" w:rsidRDefault="0071050F" w:rsidP="0097081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ZHANG, </w:t>
      </w:r>
      <w:proofErr w:type="spellStart"/>
      <w:r w:rsidRPr="00C91E59">
        <w:rPr>
          <w:rFonts w:ascii="Arial" w:hAnsi="Arial" w:cs="Arial"/>
        </w:rPr>
        <w:t>Jianyun</w:t>
      </w:r>
      <w:proofErr w:type="spellEnd"/>
      <w:r w:rsidRPr="00C91E59">
        <w:rPr>
          <w:rFonts w:ascii="Arial" w:hAnsi="Arial" w:cs="Arial"/>
        </w:rPr>
        <w:t xml:space="preserve"> (NHRI)</w:t>
      </w:r>
    </w:p>
    <w:p w14:paraId="7B3877CC" w14:textId="77777777" w:rsidR="002D4A08" w:rsidRPr="00C91E59" w:rsidRDefault="002D4A08" w:rsidP="00C91E59">
      <w:pPr>
        <w:pStyle w:val="ListParagraph"/>
        <w:adjustRightInd w:val="0"/>
        <w:snapToGrid w:val="0"/>
        <w:spacing w:after="0" w:line="240" w:lineRule="auto"/>
        <w:contextualSpacing w:val="0"/>
        <w:rPr>
          <w:rFonts w:ascii="Arial" w:hAnsi="Arial" w:cs="Arial"/>
        </w:rPr>
      </w:pPr>
    </w:p>
    <w:p w14:paraId="6D11A3DE" w14:textId="2C809BA5" w:rsidR="001779CE" w:rsidRPr="0043259F" w:rsidRDefault="001779CE" w:rsidP="001779CE">
      <w:pPr>
        <w:adjustRightInd w:val="0"/>
        <w:snapToGrid w:val="0"/>
        <w:spacing w:line="240" w:lineRule="auto"/>
        <w:rPr>
          <w:rFonts w:ascii="Arial" w:hAnsi="Arial" w:cs="Arial"/>
          <w:b/>
          <w:bCs/>
          <w:lang w:val="en-US"/>
        </w:rPr>
      </w:pPr>
      <w:r w:rsidRPr="0043259F">
        <w:rPr>
          <w:rFonts w:ascii="Arial" w:hAnsi="Arial" w:cs="Arial"/>
          <w:b/>
          <w:bCs/>
          <w:lang w:val="en-US"/>
        </w:rPr>
        <w:t>Scientific Committee</w:t>
      </w:r>
    </w:p>
    <w:p w14:paraId="563CF320" w14:textId="08018791" w:rsidR="001779CE" w:rsidRPr="00466C71" w:rsidRDefault="001779CE" w:rsidP="00216E60">
      <w:pPr>
        <w:adjustRightInd w:val="0"/>
        <w:snapToGrid w:val="0"/>
        <w:spacing w:line="240" w:lineRule="auto"/>
        <w:ind w:left="360"/>
        <w:rPr>
          <w:rFonts w:ascii="Arial" w:hAnsi="Arial" w:cs="Arial"/>
          <w:b/>
          <w:bCs/>
          <w:lang w:val="en-US"/>
        </w:rPr>
      </w:pPr>
      <w:r w:rsidRPr="00466C71">
        <w:rPr>
          <w:rFonts w:ascii="Arial" w:hAnsi="Arial" w:cs="Arial"/>
          <w:b/>
          <w:bCs/>
          <w:lang w:val="en-US"/>
        </w:rPr>
        <w:t xml:space="preserve">Chairs </w:t>
      </w:r>
    </w:p>
    <w:p w14:paraId="58C86AFE" w14:textId="77777777" w:rsidR="001779CE" w:rsidRPr="00C91E59" w:rsidRDefault="001779CE" w:rsidP="001779CE">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LEE, Joseph H.W. (Macau Univ. of Sci. and Tech.)</w:t>
      </w:r>
    </w:p>
    <w:p w14:paraId="3D47719C" w14:textId="2AD2ECD9" w:rsidR="00BA11B2" w:rsidRPr="00C91E59" w:rsidRDefault="001779CE" w:rsidP="00BA11B2">
      <w:pPr>
        <w:pStyle w:val="ListParagraph"/>
        <w:numPr>
          <w:ilvl w:val="0"/>
          <w:numId w:val="1"/>
        </w:numPr>
        <w:adjustRightInd w:val="0"/>
        <w:snapToGrid w:val="0"/>
        <w:spacing w:after="0" w:line="240" w:lineRule="auto"/>
        <w:contextualSpacing w:val="0"/>
        <w:rPr>
          <w:rFonts w:ascii="Arial" w:hAnsi="Arial" w:cs="Arial"/>
        </w:rPr>
      </w:pPr>
      <w:r w:rsidRPr="00C91E59">
        <w:rPr>
          <w:rFonts w:ascii="Arial" w:hAnsi="Arial" w:cs="Arial"/>
        </w:rPr>
        <w:t xml:space="preserve">YUAN, </w:t>
      </w:r>
      <w:proofErr w:type="spellStart"/>
      <w:r w:rsidRPr="00C91E59">
        <w:rPr>
          <w:rFonts w:ascii="Arial" w:hAnsi="Arial" w:cs="Arial"/>
        </w:rPr>
        <w:t>Zhiguo</w:t>
      </w:r>
      <w:proofErr w:type="spellEnd"/>
      <w:r w:rsidRPr="00C91E59">
        <w:rPr>
          <w:rFonts w:ascii="Arial" w:hAnsi="Arial" w:cs="Arial"/>
        </w:rPr>
        <w:t xml:space="preserve"> (Hong Kong City Univ.)</w:t>
      </w:r>
    </w:p>
    <w:p w14:paraId="5603C9EA" w14:textId="74F6349B" w:rsidR="00BA11B2" w:rsidRDefault="001779CE" w:rsidP="00216E60">
      <w:pPr>
        <w:adjustRightInd w:val="0"/>
        <w:snapToGrid w:val="0"/>
        <w:spacing w:before="160" w:line="240" w:lineRule="auto"/>
        <w:ind w:left="360"/>
        <w:rPr>
          <w:rFonts w:ascii="Arial" w:hAnsi="Arial" w:cs="Arial"/>
          <w:b/>
          <w:bCs/>
          <w:lang w:val="en-US"/>
        </w:rPr>
      </w:pPr>
      <w:r w:rsidRPr="00466C71">
        <w:rPr>
          <w:rFonts w:ascii="Arial" w:hAnsi="Arial" w:cs="Arial"/>
          <w:b/>
          <w:bCs/>
          <w:lang w:val="en-US"/>
        </w:rPr>
        <w:t>Members</w:t>
      </w:r>
    </w:p>
    <w:tbl>
      <w:tblPr>
        <w:tblStyle w:val="TableGrid"/>
        <w:tblW w:w="9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779CE" w:rsidRPr="00216E60" w14:paraId="2FE31096" w14:textId="77777777" w:rsidTr="00C245BD">
        <w:tc>
          <w:tcPr>
            <w:tcW w:w="4675" w:type="dxa"/>
          </w:tcPr>
          <w:p w14:paraId="013F4138" w14:textId="77777777" w:rsidR="001779CE" w:rsidRPr="00897B08" w:rsidRDefault="001779CE" w:rsidP="001779CE">
            <w:pPr>
              <w:adjustRightInd w:val="0"/>
              <w:snapToGrid w:val="0"/>
              <w:rPr>
                <w:rFonts w:ascii="Arial" w:hAnsi="Arial" w:cs="Arial"/>
                <w:sz w:val="22"/>
                <w:szCs w:val="22"/>
                <w:lang w:val="en-US"/>
              </w:rPr>
            </w:pPr>
            <w:r w:rsidRPr="00897B08">
              <w:rPr>
                <w:rFonts w:ascii="Arial" w:hAnsi="Arial" w:cs="Arial"/>
                <w:sz w:val="22"/>
                <w:szCs w:val="22"/>
                <w:lang w:val="en-US"/>
              </w:rPr>
              <w:t>BOMBARDELLI, Fabian (Univ. Calif., Davis)</w:t>
            </w:r>
          </w:p>
          <w:p w14:paraId="28B504AD"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CARADOT, Nicolas (KWB Berlin)</w:t>
            </w:r>
          </w:p>
          <w:p w14:paraId="4381173F" w14:textId="1F222B4E"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CHANG</w:t>
            </w:r>
            <w:r w:rsidR="00897B08">
              <w:rPr>
                <w:rFonts w:ascii="Arial" w:hAnsi="Arial" w:cs="Arial"/>
                <w:sz w:val="22"/>
                <w:szCs w:val="22"/>
                <w:lang w:val="en-US"/>
              </w:rPr>
              <w:t>,</w:t>
            </w:r>
            <w:r w:rsidRPr="00EE4691">
              <w:rPr>
                <w:rFonts w:ascii="Arial" w:hAnsi="Arial" w:cs="Arial"/>
                <w:sz w:val="22"/>
                <w:szCs w:val="22"/>
                <w:lang w:val="en-US"/>
              </w:rPr>
              <w:t xml:space="preserve"> Tsang-Jung (Taiwan Univ.)</w:t>
            </w:r>
          </w:p>
          <w:p w14:paraId="4A65A0C8" w14:textId="77777777" w:rsidR="001779CE" w:rsidRPr="00897B08" w:rsidRDefault="001779CE" w:rsidP="001779CE">
            <w:pPr>
              <w:adjustRightInd w:val="0"/>
              <w:snapToGrid w:val="0"/>
              <w:rPr>
                <w:rFonts w:ascii="Arial" w:hAnsi="Arial" w:cs="Arial"/>
                <w:sz w:val="22"/>
                <w:szCs w:val="22"/>
              </w:rPr>
            </w:pPr>
            <w:r w:rsidRPr="00897B08">
              <w:rPr>
                <w:rFonts w:ascii="Arial" w:hAnsi="Arial" w:cs="Arial"/>
                <w:sz w:val="22"/>
                <w:szCs w:val="22"/>
                <w:lang w:val="en-US"/>
              </w:rPr>
              <w:t xml:space="preserve">CHAI, </w:t>
            </w:r>
            <w:proofErr w:type="spellStart"/>
            <w:r w:rsidRPr="00897B08">
              <w:rPr>
                <w:rFonts w:ascii="Arial" w:hAnsi="Arial" w:cs="Arial"/>
                <w:sz w:val="22"/>
                <w:szCs w:val="22"/>
                <w:lang w:val="en-US"/>
              </w:rPr>
              <w:t>Hongxiang</w:t>
            </w:r>
            <w:proofErr w:type="spellEnd"/>
            <w:r w:rsidRPr="00897B08">
              <w:rPr>
                <w:rFonts w:ascii="Arial" w:hAnsi="Arial" w:cs="Arial"/>
                <w:sz w:val="22"/>
                <w:szCs w:val="22"/>
                <w:lang w:val="en-US"/>
              </w:rPr>
              <w:t xml:space="preserve"> (Chongqing Univ.)</w:t>
            </w:r>
          </w:p>
          <w:p w14:paraId="37D5EAC7" w14:textId="77777777" w:rsidR="001779CE" w:rsidRPr="00897B08" w:rsidRDefault="001779CE" w:rsidP="001779CE">
            <w:pPr>
              <w:adjustRightInd w:val="0"/>
              <w:snapToGrid w:val="0"/>
              <w:rPr>
                <w:rFonts w:ascii="Arial" w:hAnsi="Arial" w:cs="Arial"/>
                <w:sz w:val="22"/>
                <w:szCs w:val="22"/>
              </w:rPr>
            </w:pPr>
            <w:r w:rsidRPr="00897B08">
              <w:rPr>
                <w:rFonts w:ascii="Arial" w:hAnsi="Arial" w:cs="Arial"/>
                <w:sz w:val="22"/>
                <w:szCs w:val="22"/>
                <w:lang w:val="en-US"/>
              </w:rPr>
              <w:t>CHERQUI, Frédéric (INSA Lyon)</w:t>
            </w:r>
          </w:p>
          <w:p w14:paraId="249CB122" w14:textId="6A7C3D4B" w:rsidR="001779CE" w:rsidRPr="00C35421" w:rsidRDefault="001779CE" w:rsidP="001779CE">
            <w:pPr>
              <w:adjustRightInd w:val="0"/>
              <w:snapToGrid w:val="0"/>
              <w:rPr>
                <w:rFonts w:ascii="Arial" w:hAnsi="Arial" w:cs="Arial"/>
                <w:sz w:val="22"/>
                <w:szCs w:val="22"/>
                <w:lang w:val="fr-FR"/>
              </w:rPr>
            </w:pPr>
            <w:r w:rsidRPr="00C35421">
              <w:rPr>
                <w:rFonts w:ascii="Arial" w:hAnsi="Arial" w:cs="Arial"/>
                <w:sz w:val="22"/>
                <w:szCs w:val="22"/>
                <w:lang w:val="fr-FR"/>
              </w:rPr>
              <w:t>CLEMENS, Francois H.L.R. (</w:t>
            </w:r>
            <w:proofErr w:type="spellStart"/>
            <w:r w:rsidR="00897B08" w:rsidRPr="00C35421">
              <w:rPr>
                <w:rFonts w:ascii="Arial" w:hAnsi="Arial" w:cs="Arial"/>
                <w:sz w:val="22"/>
                <w:szCs w:val="22"/>
                <w:lang w:val="fr-FR"/>
              </w:rPr>
              <w:t>SkillsInMotion</w:t>
            </w:r>
            <w:proofErr w:type="spellEnd"/>
            <w:r w:rsidRPr="00C35421">
              <w:rPr>
                <w:rFonts w:ascii="Arial" w:hAnsi="Arial" w:cs="Arial"/>
                <w:sz w:val="22"/>
                <w:szCs w:val="22"/>
                <w:lang w:val="fr-FR"/>
              </w:rPr>
              <w:t>)</w:t>
            </w:r>
          </w:p>
          <w:p w14:paraId="6F76B5E3" w14:textId="382CB3FC" w:rsidR="009C07A9" w:rsidRPr="00EE4691" w:rsidRDefault="009C07A9" w:rsidP="001779CE">
            <w:pPr>
              <w:adjustRightInd w:val="0"/>
              <w:snapToGrid w:val="0"/>
              <w:rPr>
                <w:rFonts w:ascii="Arial" w:hAnsi="Arial" w:cs="Arial"/>
                <w:sz w:val="22"/>
                <w:szCs w:val="22"/>
              </w:rPr>
            </w:pPr>
            <w:r w:rsidRPr="00EE4691">
              <w:rPr>
                <w:rFonts w:ascii="Arial" w:hAnsi="Arial" w:cs="Arial"/>
                <w:sz w:val="22"/>
                <w:szCs w:val="22"/>
              </w:rPr>
              <w:t>CHO, Hiroshi (Kumamoto Univ.)</w:t>
            </w:r>
          </w:p>
          <w:p w14:paraId="2A441ADA"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DJORDJEVIC, Slobodan (Univ. of Exeter)</w:t>
            </w:r>
          </w:p>
          <w:p w14:paraId="11C6EB33"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ETTEMA, Robert (Colorado State Univ.)</w:t>
            </w:r>
          </w:p>
          <w:p w14:paraId="1739BA61"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caps/>
                <w:sz w:val="22"/>
                <w:szCs w:val="22"/>
                <w:lang w:val="en-US"/>
              </w:rPr>
              <w:t>Fletcher</w:t>
            </w:r>
            <w:r w:rsidRPr="00EE4691">
              <w:rPr>
                <w:rFonts w:ascii="Arial" w:hAnsi="Arial" w:cs="Arial"/>
                <w:sz w:val="22"/>
                <w:szCs w:val="22"/>
                <w:lang w:val="en-US"/>
              </w:rPr>
              <w:t>, Tim (Univ. of Melbourne)</w:t>
            </w:r>
          </w:p>
          <w:p w14:paraId="279940D0" w14:textId="57547922" w:rsidR="009C07A9" w:rsidRPr="00EE4691" w:rsidRDefault="009C07A9" w:rsidP="001779CE">
            <w:pPr>
              <w:adjustRightInd w:val="0"/>
              <w:snapToGrid w:val="0"/>
              <w:rPr>
                <w:rFonts w:ascii="Arial" w:hAnsi="Arial" w:cs="Arial"/>
                <w:sz w:val="22"/>
                <w:szCs w:val="22"/>
              </w:rPr>
            </w:pPr>
            <w:r w:rsidRPr="00EE4691">
              <w:rPr>
                <w:rFonts w:ascii="Arial" w:hAnsi="Arial" w:cs="Arial"/>
                <w:caps/>
                <w:sz w:val="22"/>
                <w:szCs w:val="22"/>
                <w:lang w:val="en-US"/>
              </w:rPr>
              <w:t>FuRuMai</w:t>
            </w:r>
            <w:r w:rsidRPr="00EE4691">
              <w:rPr>
                <w:rFonts w:ascii="Arial" w:hAnsi="Arial" w:cs="Arial"/>
                <w:sz w:val="22"/>
                <w:szCs w:val="22"/>
                <w:lang w:val="en-US"/>
              </w:rPr>
              <w:t>, Hiroaki (Univ. of Tokyo)</w:t>
            </w:r>
          </w:p>
          <w:p w14:paraId="1CAFCD38"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GHIDAOUI, Mohamed (HK Univ. Sci. &amp; Tech.)</w:t>
            </w:r>
          </w:p>
          <w:p w14:paraId="1F6096B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GUO, Qizhong (Rutgers Univ.)</w:t>
            </w:r>
          </w:p>
          <w:p w14:paraId="5783AFB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HATHAWAY, Jon (Univ. of Tennessee)</w:t>
            </w:r>
          </w:p>
          <w:p w14:paraId="71F9F91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HE, Qiang (Chongqing Univ.)</w:t>
            </w:r>
          </w:p>
          <w:p w14:paraId="1DD6DFB9" w14:textId="77777777" w:rsidR="001779CE" w:rsidRPr="00EE4691" w:rsidRDefault="001779CE" w:rsidP="001779CE">
            <w:pPr>
              <w:adjustRightInd w:val="0"/>
              <w:snapToGrid w:val="0"/>
              <w:rPr>
                <w:rFonts w:ascii="Arial" w:hAnsi="Arial" w:cs="Arial"/>
                <w:sz w:val="22"/>
                <w:szCs w:val="22"/>
                <w:lang w:val="fi-FI"/>
              </w:rPr>
            </w:pPr>
            <w:r w:rsidRPr="00EE4691">
              <w:rPr>
                <w:rFonts w:ascii="Arial" w:hAnsi="Arial" w:cs="Arial"/>
                <w:sz w:val="22"/>
                <w:szCs w:val="22"/>
                <w:lang w:val="fi-FI"/>
              </w:rPr>
              <w:t>HODGES, Ben (Univ. of Texas Austin)</w:t>
            </w:r>
          </w:p>
          <w:p w14:paraId="4F415F14" w14:textId="73791390" w:rsidR="009C07A9" w:rsidRPr="00EE4691" w:rsidRDefault="009C07A9" w:rsidP="001779CE">
            <w:pPr>
              <w:adjustRightInd w:val="0"/>
              <w:snapToGrid w:val="0"/>
              <w:rPr>
                <w:rFonts w:ascii="Arial" w:hAnsi="Arial" w:cs="Arial"/>
                <w:sz w:val="22"/>
                <w:szCs w:val="22"/>
              </w:rPr>
            </w:pPr>
            <w:r w:rsidRPr="00EE4691">
              <w:rPr>
                <w:rFonts w:ascii="Arial" w:hAnsi="Arial" w:cs="Arial"/>
                <w:caps/>
                <w:sz w:val="22"/>
                <w:szCs w:val="22"/>
                <w:lang w:val="fi-FI"/>
              </w:rPr>
              <w:t>Huang</w:t>
            </w:r>
            <w:r w:rsidRPr="00EE4691">
              <w:rPr>
                <w:rFonts w:ascii="Arial" w:hAnsi="Arial" w:cs="Arial"/>
                <w:sz w:val="22"/>
                <w:szCs w:val="22"/>
                <w:lang w:val="fi-FI"/>
              </w:rPr>
              <w:t>, Guangwei (Sophia Univ.)</w:t>
            </w:r>
          </w:p>
          <w:p w14:paraId="57517E5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JIANG, Feng (Sun Yat-sen Univ.)</w:t>
            </w:r>
          </w:p>
          <w:p w14:paraId="6C69C4E5"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KAPELAN, Zoran (TU Delft)</w:t>
            </w:r>
          </w:p>
          <w:p w14:paraId="30B382D9" w14:textId="77777777" w:rsidR="001779CE" w:rsidRPr="00EE4691" w:rsidRDefault="001779CE" w:rsidP="001779CE">
            <w:pPr>
              <w:adjustRightInd w:val="0"/>
              <w:snapToGrid w:val="0"/>
              <w:rPr>
                <w:rFonts w:ascii="Arial" w:hAnsi="Arial" w:cs="Arial"/>
                <w:sz w:val="22"/>
                <w:szCs w:val="22"/>
                <w:lang w:val="fi-FI"/>
              </w:rPr>
            </w:pPr>
            <w:r w:rsidRPr="00EE4691">
              <w:rPr>
                <w:rFonts w:ascii="Arial" w:hAnsi="Arial" w:cs="Arial"/>
                <w:sz w:val="22"/>
                <w:szCs w:val="22"/>
                <w:lang w:val="fi-FI"/>
              </w:rPr>
              <w:t>KARNEY, Bryan (Univ. of Toronto)</w:t>
            </w:r>
          </w:p>
          <w:p w14:paraId="693DD284" w14:textId="30D25CB8" w:rsidR="005802EB" w:rsidRPr="00EE4691" w:rsidRDefault="005802EB" w:rsidP="001779CE">
            <w:pPr>
              <w:adjustRightInd w:val="0"/>
              <w:snapToGrid w:val="0"/>
              <w:rPr>
                <w:rFonts w:ascii="Arial" w:hAnsi="Arial" w:cs="Arial"/>
                <w:sz w:val="22"/>
                <w:szCs w:val="22"/>
              </w:rPr>
            </w:pPr>
            <w:r w:rsidRPr="00EE4691">
              <w:rPr>
                <w:rFonts w:ascii="Arial" w:hAnsi="Arial" w:cs="Arial"/>
                <w:caps/>
                <w:sz w:val="22"/>
                <w:szCs w:val="22"/>
              </w:rPr>
              <w:t>Kawaike</w:t>
            </w:r>
            <w:r w:rsidRPr="00EE4691">
              <w:rPr>
                <w:rFonts w:ascii="Arial" w:hAnsi="Arial" w:cs="Arial"/>
                <w:sz w:val="22"/>
                <w:szCs w:val="22"/>
              </w:rPr>
              <w:t>, Kenji (Kyoto. Univ.)</w:t>
            </w:r>
          </w:p>
          <w:p w14:paraId="71AF89D5"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KLEIDORFER, Manfred (Univ. of Innsbruck)</w:t>
            </w:r>
          </w:p>
          <w:p w14:paraId="7647A9C2"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LANGEVELD, Jeroen (TU Delft)</w:t>
            </w:r>
          </w:p>
          <w:p w14:paraId="36488192"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fi-FI"/>
              </w:rPr>
              <w:t>LAW, Adrian W. K. (Nanyang Tech. Univ.)</w:t>
            </w:r>
          </w:p>
          <w:p w14:paraId="169F8EE4"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lastRenderedPageBreak/>
              <w:t xml:space="preserve">LI, </w:t>
            </w:r>
            <w:proofErr w:type="spellStart"/>
            <w:r w:rsidRPr="00EE4691">
              <w:rPr>
                <w:rFonts w:ascii="Arial" w:hAnsi="Arial" w:cs="Arial"/>
                <w:sz w:val="22"/>
                <w:szCs w:val="22"/>
                <w:lang w:val="en-US"/>
              </w:rPr>
              <w:t>Junqi</w:t>
            </w:r>
            <w:proofErr w:type="spellEnd"/>
            <w:r w:rsidRPr="00EE4691">
              <w:rPr>
                <w:rFonts w:ascii="Arial" w:hAnsi="Arial" w:cs="Arial"/>
                <w:sz w:val="22"/>
                <w:szCs w:val="22"/>
                <w:lang w:val="en-US"/>
              </w:rPr>
              <w:t xml:space="preserve"> (Beijing Univ. of Civ. Eng. &amp; Arch.)</w:t>
            </w:r>
          </w:p>
          <w:p w14:paraId="023973EF"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LI, Yongping (Beijing Normal Univ.)</w:t>
            </w:r>
          </w:p>
          <w:p w14:paraId="712146A7"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sz w:val="22"/>
                <w:szCs w:val="22"/>
                <w:lang w:val="en-US"/>
              </w:rPr>
              <w:t xml:space="preserve">LU, </w:t>
            </w:r>
            <w:proofErr w:type="spellStart"/>
            <w:r w:rsidRPr="00EE4691">
              <w:rPr>
                <w:rFonts w:ascii="Arial" w:hAnsi="Arial" w:cs="Arial"/>
                <w:sz w:val="22"/>
                <w:szCs w:val="22"/>
                <w:lang w:val="en-US"/>
              </w:rPr>
              <w:t>Jinsuo</w:t>
            </w:r>
            <w:proofErr w:type="spellEnd"/>
            <w:r w:rsidRPr="00EE4691">
              <w:rPr>
                <w:rFonts w:ascii="Arial" w:hAnsi="Arial" w:cs="Arial"/>
                <w:sz w:val="22"/>
                <w:szCs w:val="22"/>
                <w:lang w:val="en-US"/>
              </w:rPr>
              <w:t xml:space="preserve"> (Xi’an Univ. of Archi. Tech.)</w:t>
            </w:r>
          </w:p>
          <w:p w14:paraId="3DF4DA44" w14:textId="06FFFF7F" w:rsidR="005802EB" w:rsidRPr="00EE4691" w:rsidRDefault="005802EB" w:rsidP="001779CE">
            <w:pPr>
              <w:adjustRightInd w:val="0"/>
              <w:snapToGrid w:val="0"/>
              <w:rPr>
                <w:rFonts w:ascii="Arial" w:hAnsi="Arial" w:cs="Arial"/>
                <w:sz w:val="22"/>
                <w:szCs w:val="22"/>
                <w:lang w:val="en-US"/>
              </w:rPr>
            </w:pPr>
            <w:r w:rsidRPr="00EE4691">
              <w:rPr>
                <w:rFonts w:ascii="Arial" w:hAnsi="Arial" w:cs="Arial"/>
                <w:caps/>
                <w:sz w:val="22"/>
                <w:szCs w:val="22"/>
                <w:lang w:val="en-US"/>
              </w:rPr>
              <w:t>Luo</w:t>
            </w:r>
            <w:r w:rsidRPr="00EE4691">
              <w:rPr>
                <w:rFonts w:ascii="Arial" w:hAnsi="Arial" w:cs="Arial"/>
                <w:sz w:val="22"/>
                <w:szCs w:val="22"/>
                <w:lang w:val="en-US"/>
              </w:rPr>
              <w:t>, Pingping (</w:t>
            </w:r>
            <w:proofErr w:type="spellStart"/>
            <w:r w:rsidRPr="00EE4691">
              <w:rPr>
                <w:rFonts w:ascii="Arial" w:hAnsi="Arial" w:cs="Arial"/>
                <w:sz w:val="22"/>
                <w:szCs w:val="22"/>
                <w:lang w:val="en-US"/>
              </w:rPr>
              <w:t>Chang’an</w:t>
            </w:r>
            <w:proofErr w:type="spellEnd"/>
            <w:r w:rsidRPr="00EE4691">
              <w:rPr>
                <w:rFonts w:ascii="Arial" w:hAnsi="Arial" w:cs="Arial"/>
                <w:sz w:val="22"/>
                <w:szCs w:val="22"/>
                <w:lang w:val="en-US"/>
              </w:rPr>
              <w:t xml:space="preserve"> Univ.)</w:t>
            </w:r>
          </w:p>
          <w:p w14:paraId="2F51DF11" w14:textId="36DE137D" w:rsidR="001779CE" w:rsidRPr="00EE4691" w:rsidRDefault="00EE4691" w:rsidP="00EE4691">
            <w:pPr>
              <w:adjustRightInd w:val="0"/>
              <w:snapToGrid w:val="0"/>
              <w:rPr>
                <w:rFonts w:ascii="Arial" w:hAnsi="Arial" w:cs="Arial"/>
                <w:sz w:val="22"/>
                <w:szCs w:val="22"/>
              </w:rPr>
            </w:pPr>
            <w:proofErr w:type="spellStart"/>
            <w:r w:rsidRPr="00EE4691">
              <w:rPr>
                <w:rFonts w:ascii="Arial" w:hAnsi="Arial" w:cs="Arial"/>
                <w:sz w:val="22"/>
                <w:szCs w:val="22"/>
                <w:lang w:val="en-US"/>
              </w:rPr>
              <w:t>McCARTHY</w:t>
            </w:r>
            <w:proofErr w:type="spellEnd"/>
            <w:r w:rsidRPr="00EE4691">
              <w:rPr>
                <w:rFonts w:ascii="Arial" w:hAnsi="Arial" w:cs="Arial"/>
                <w:sz w:val="22"/>
                <w:szCs w:val="22"/>
                <w:lang w:val="en-US"/>
              </w:rPr>
              <w:t>, David (Univ. of Guelph)</w:t>
            </w:r>
          </w:p>
        </w:tc>
        <w:tc>
          <w:tcPr>
            <w:tcW w:w="4675" w:type="dxa"/>
          </w:tcPr>
          <w:p w14:paraId="59DCE197" w14:textId="77777777" w:rsidR="00000806" w:rsidRPr="00EE4691" w:rsidRDefault="00000806" w:rsidP="00000806">
            <w:pPr>
              <w:adjustRightInd w:val="0"/>
              <w:snapToGrid w:val="0"/>
              <w:rPr>
                <w:rFonts w:ascii="Arial" w:hAnsi="Arial" w:cs="Arial"/>
                <w:sz w:val="22"/>
                <w:szCs w:val="22"/>
                <w:lang w:val="en-US"/>
              </w:rPr>
            </w:pPr>
            <w:r w:rsidRPr="00EE4691">
              <w:rPr>
                <w:rFonts w:ascii="Arial" w:hAnsi="Arial" w:cs="Arial"/>
                <w:caps/>
                <w:sz w:val="22"/>
                <w:szCs w:val="22"/>
                <w:lang w:val="en-US"/>
              </w:rPr>
              <w:lastRenderedPageBreak/>
              <w:t>MuGume</w:t>
            </w:r>
            <w:r w:rsidRPr="00EE4691">
              <w:rPr>
                <w:rFonts w:ascii="Arial" w:hAnsi="Arial" w:cs="Arial"/>
                <w:sz w:val="22"/>
                <w:szCs w:val="22"/>
                <w:lang w:val="en-US"/>
              </w:rPr>
              <w:t>, Seith (Makerere Univ.)</w:t>
            </w:r>
          </w:p>
          <w:p w14:paraId="09C75658" w14:textId="77777777" w:rsidR="00000806" w:rsidRPr="00EE4691" w:rsidRDefault="00000806" w:rsidP="00000806">
            <w:pPr>
              <w:adjustRightInd w:val="0"/>
              <w:snapToGrid w:val="0"/>
              <w:rPr>
                <w:rFonts w:ascii="Arial" w:hAnsi="Arial" w:cs="Arial"/>
                <w:sz w:val="22"/>
                <w:szCs w:val="22"/>
                <w:lang w:val="en-US"/>
              </w:rPr>
            </w:pPr>
            <w:r w:rsidRPr="00EE4691">
              <w:rPr>
                <w:rFonts w:ascii="Arial" w:hAnsi="Arial" w:cs="Arial"/>
                <w:caps/>
                <w:sz w:val="22"/>
                <w:szCs w:val="22"/>
                <w:lang w:val="en-US"/>
              </w:rPr>
              <w:t>Okedi,</w:t>
            </w:r>
            <w:r w:rsidRPr="00EE4691">
              <w:rPr>
                <w:rFonts w:ascii="Arial" w:hAnsi="Arial" w:cs="Arial"/>
                <w:sz w:val="22"/>
                <w:szCs w:val="22"/>
                <w:lang w:val="en-US"/>
              </w:rPr>
              <w:t xml:space="preserve"> John (Univ. of Cape Town)</w:t>
            </w:r>
          </w:p>
          <w:p w14:paraId="3F482471" w14:textId="77777777" w:rsidR="00000806" w:rsidRPr="00EE4691" w:rsidRDefault="00000806" w:rsidP="00000806">
            <w:pPr>
              <w:adjustRightInd w:val="0"/>
              <w:snapToGrid w:val="0"/>
              <w:rPr>
                <w:rFonts w:ascii="Arial" w:hAnsi="Arial" w:cs="Arial"/>
                <w:sz w:val="22"/>
                <w:szCs w:val="22"/>
              </w:rPr>
            </w:pPr>
            <w:r w:rsidRPr="00EE4691">
              <w:rPr>
                <w:rFonts w:ascii="Arial" w:hAnsi="Arial" w:cs="Arial"/>
                <w:caps/>
                <w:sz w:val="22"/>
                <w:szCs w:val="22"/>
              </w:rPr>
              <w:t>Peng,</w:t>
            </w:r>
            <w:r w:rsidRPr="00EE4691">
              <w:rPr>
                <w:rFonts w:ascii="Arial" w:hAnsi="Arial" w:cs="Arial"/>
                <w:sz w:val="22"/>
                <w:szCs w:val="22"/>
              </w:rPr>
              <w:t xml:space="preserve"> Jing (IAHR/ China IWHR)</w:t>
            </w:r>
          </w:p>
          <w:p w14:paraId="2CF266FC" w14:textId="2F368502" w:rsidR="00000806" w:rsidRPr="00EE4691" w:rsidRDefault="00000806" w:rsidP="001779CE">
            <w:pPr>
              <w:adjustRightInd w:val="0"/>
              <w:snapToGrid w:val="0"/>
              <w:rPr>
                <w:rFonts w:ascii="Arial" w:hAnsi="Arial" w:cs="Arial"/>
                <w:sz w:val="22"/>
                <w:szCs w:val="22"/>
              </w:rPr>
            </w:pPr>
            <w:r w:rsidRPr="00EE4691">
              <w:rPr>
                <w:rFonts w:ascii="Arial" w:hAnsi="Arial" w:cs="Arial"/>
                <w:caps/>
                <w:sz w:val="22"/>
                <w:szCs w:val="22"/>
              </w:rPr>
              <w:t>Qian,</w:t>
            </w:r>
            <w:r w:rsidRPr="00EE4691">
              <w:rPr>
                <w:rFonts w:ascii="Arial" w:hAnsi="Arial" w:cs="Arial"/>
                <w:sz w:val="22"/>
                <w:szCs w:val="22"/>
              </w:rPr>
              <w:t xml:space="preserve"> </w:t>
            </w:r>
            <w:proofErr w:type="spellStart"/>
            <w:r w:rsidRPr="00EE4691">
              <w:rPr>
                <w:rFonts w:ascii="Arial" w:hAnsi="Arial" w:cs="Arial"/>
                <w:sz w:val="22"/>
                <w:szCs w:val="22"/>
              </w:rPr>
              <w:t>Shangtuo</w:t>
            </w:r>
            <w:proofErr w:type="spellEnd"/>
            <w:r w:rsidRPr="00EE4691">
              <w:rPr>
                <w:rFonts w:ascii="Arial" w:hAnsi="Arial" w:cs="Arial"/>
                <w:sz w:val="22"/>
                <w:szCs w:val="22"/>
              </w:rPr>
              <w:t xml:space="preserve"> (</w:t>
            </w:r>
            <w:proofErr w:type="spellStart"/>
            <w:r w:rsidRPr="00EE4691">
              <w:rPr>
                <w:rFonts w:ascii="Arial" w:hAnsi="Arial" w:cs="Arial"/>
                <w:sz w:val="22"/>
                <w:szCs w:val="22"/>
              </w:rPr>
              <w:t>Hohai</w:t>
            </w:r>
            <w:proofErr w:type="spellEnd"/>
            <w:r w:rsidRPr="00EE4691">
              <w:rPr>
                <w:rFonts w:ascii="Arial" w:hAnsi="Arial" w:cs="Arial"/>
                <w:sz w:val="22"/>
                <w:szCs w:val="22"/>
              </w:rPr>
              <w:t xml:space="preserve"> Univ.)</w:t>
            </w:r>
          </w:p>
          <w:p w14:paraId="1A1ED038" w14:textId="2C4D4F92" w:rsidR="001779CE" w:rsidRPr="00EE4691" w:rsidRDefault="001779CE" w:rsidP="001779CE">
            <w:pPr>
              <w:adjustRightInd w:val="0"/>
              <w:snapToGrid w:val="0"/>
              <w:rPr>
                <w:rFonts w:ascii="Arial" w:hAnsi="Arial" w:cs="Arial"/>
                <w:sz w:val="22"/>
                <w:szCs w:val="22"/>
              </w:rPr>
            </w:pPr>
            <w:r w:rsidRPr="00EE4691">
              <w:rPr>
                <w:rFonts w:ascii="Arial" w:hAnsi="Arial" w:cs="Arial"/>
                <w:caps/>
                <w:sz w:val="22"/>
                <w:szCs w:val="22"/>
                <w:lang w:val="en-US"/>
              </w:rPr>
              <w:t>Rauch</w:t>
            </w:r>
            <w:r w:rsidRPr="00EE4691">
              <w:rPr>
                <w:rFonts w:ascii="Arial" w:hAnsi="Arial" w:cs="Arial"/>
                <w:sz w:val="22"/>
                <w:szCs w:val="22"/>
                <w:lang w:val="en-US"/>
              </w:rPr>
              <w:t>, Wolfgang (Innsbruck Univ.)</w:t>
            </w:r>
          </w:p>
          <w:p w14:paraId="2B26BD2D"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SCHELLART, Alma (Univ. of Sheffield)</w:t>
            </w:r>
          </w:p>
          <w:p w14:paraId="0834301B"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SHI, </w:t>
            </w:r>
            <w:proofErr w:type="spellStart"/>
            <w:r w:rsidRPr="00EE4691">
              <w:rPr>
                <w:rFonts w:ascii="Arial" w:hAnsi="Arial" w:cs="Arial"/>
                <w:sz w:val="22"/>
                <w:szCs w:val="22"/>
                <w:lang w:val="en-US"/>
              </w:rPr>
              <w:t>Baiqian</w:t>
            </w:r>
            <w:proofErr w:type="spellEnd"/>
            <w:r w:rsidRPr="00EE4691">
              <w:rPr>
                <w:rFonts w:ascii="Arial" w:hAnsi="Arial" w:cs="Arial"/>
                <w:sz w:val="22"/>
                <w:szCs w:val="22"/>
                <w:lang w:val="en-US"/>
              </w:rPr>
              <w:t xml:space="preserve"> (Monash Univ.)</w:t>
            </w:r>
          </w:p>
          <w:p w14:paraId="55263D98"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caps/>
                <w:sz w:val="22"/>
                <w:szCs w:val="22"/>
                <w:lang w:val="en-US"/>
              </w:rPr>
              <w:t>Spraakman</w:t>
            </w:r>
            <w:r w:rsidRPr="00EE4691">
              <w:rPr>
                <w:rFonts w:ascii="Arial" w:hAnsi="Arial" w:cs="Arial"/>
                <w:sz w:val="22"/>
                <w:szCs w:val="22"/>
                <w:lang w:val="en-US"/>
              </w:rPr>
              <w:t>, Sylvie (City of Vancouver)</w:t>
            </w:r>
          </w:p>
          <w:p w14:paraId="3715DC7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caps/>
                <w:sz w:val="22"/>
                <w:szCs w:val="22"/>
                <w:lang w:val="en-US"/>
              </w:rPr>
              <w:t>Stovin</w:t>
            </w:r>
            <w:r w:rsidRPr="00EE4691">
              <w:rPr>
                <w:rFonts w:ascii="Arial" w:hAnsi="Arial" w:cs="Arial"/>
                <w:sz w:val="22"/>
                <w:szCs w:val="22"/>
                <w:lang w:val="en-US"/>
              </w:rPr>
              <w:t>, Virginia (Univ. of Sheffield)</w:t>
            </w:r>
          </w:p>
          <w:p w14:paraId="5CB8934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TAIT, Simon (Univ. of Sheffield)</w:t>
            </w:r>
          </w:p>
          <w:p w14:paraId="2FF806C1"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TSCHEIKNER-GRATL, Franz (NTNU)</w:t>
            </w:r>
          </w:p>
          <w:p w14:paraId="5927F7C6"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VALEO, Caterina (Univ. of Victoria)</w:t>
            </w:r>
          </w:p>
          <w:p w14:paraId="6D5942B7"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VAN DUIN, Bert (City of Calgary)</w:t>
            </w:r>
          </w:p>
          <w:p w14:paraId="146153E1"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VAN ZYL, Kobus (Univ. of Auckland)</w:t>
            </w:r>
          </w:p>
          <w:p w14:paraId="74DB99B4"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VANROLLEGHEM, Peter (Laval Univ.)</w:t>
            </w:r>
          </w:p>
          <w:p w14:paraId="27A48CB9"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sz w:val="22"/>
                <w:szCs w:val="22"/>
                <w:lang w:val="en-US"/>
              </w:rPr>
              <w:t>VASCONCELOS, Jose (Auburn Univ.)</w:t>
            </w:r>
          </w:p>
          <w:p w14:paraId="6EB75245"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sz w:val="22"/>
                <w:szCs w:val="22"/>
                <w:lang w:val="en-US"/>
              </w:rPr>
              <w:t>VOLLERTSEN, Jes (Aalborg Univ.)</w:t>
            </w:r>
          </w:p>
          <w:p w14:paraId="28AB780A" w14:textId="5A2F1AE5" w:rsidR="002E3FA2" w:rsidRPr="00EE4691" w:rsidRDefault="002E3FA2" w:rsidP="001779CE">
            <w:pPr>
              <w:adjustRightInd w:val="0"/>
              <w:snapToGrid w:val="0"/>
              <w:rPr>
                <w:rFonts w:ascii="Arial" w:hAnsi="Arial" w:cs="Arial"/>
                <w:sz w:val="22"/>
                <w:szCs w:val="22"/>
              </w:rPr>
            </w:pPr>
            <w:r w:rsidRPr="00EE4691">
              <w:rPr>
                <w:rFonts w:ascii="Arial" w:hAnsi="Arial" w:cs="Arial"/>
                <w:caps/>
                <w:sz w:val="22"/>
                <w:szCs w:val="22"/>
                <w:lang w:val="en-US"/>
              </w:rPr>
              <w:t>ViKLander,</w:t>
            </w:r>
            <w:r w:rsidRPr="00EE4691">
              <w:rPr>
                <w:rFonts w:ascii="Arial" w:hAnsi="Arial" w:cs="Arial"/>
                <w:sz w:val="22"/>
                <w:szCs w:val="22"/>
                <w:lang w:val="en-US"/>
              </w:rPr>
              <w:t xml:space="preserve"> Maria (</w:t>
            </w:r>
            <w:proofErr w:type="spellStart"/>
            <w:r w:rsidRPr="00EE4691">
              <w:rPr>
                <w:rFonts w:ascii="Arial" w:hAnsi="Arial" w:cs="Arial"/>
                <w:sz w:val="22"/>
                <w:szCs w:val="22"/>
              </w:rPr>
              <w:t>Luleå</w:t>
            </w:r>
            <w:proofErr w:type="spellEnd"/>
            <w:r w:rsidRPr="00EE4691">
              <w:rPr>
                <w:rFonts w:ascii="Arial" w:hAnsi="Arial" w:cs="Arial"/>
                <w:sz w:val="22"/>
                <w:szCs w:val="22"/>
                <w:lang w:val="en-US"/>
              </w:rPr>
              <w:t xml:space="preserve"> Univ. of Tech.)</w:t>
            </w:r>
          </w:p>
          <w:p w14:paraId="09DC22B2"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WANG, </w:t>
            </w:r>
            <w:proofErr w:type="spellStart"/>
            <w:r w:rsidRPr="00EE4691">
              <w:rPr>
                <w:rFonts w:ascii="Arial" w:hAnsi="Arial" w:cs="Arial"/>
                <w:sz w:val="22"/>
                <w:szCs w:val="22"/>
                <w:lang w:val="en-US"/>
              </w:rPr>
              <w:t>Peifang</w:t>
            </w:r>
            <w:proofErr w:type="spellEnd"/>
            <w:r w:rsidRPr="00EE4691">
              <w:rPr>
                <w:rFonts w:ascii="Arial" w:hAnsi="Arial" w:cs="Arial"/>
                <w:sz w:val="22"/>
                <w:szCs w:val="22"/>
                <w:lang w:val="en-US"/>
              </w:rPr>
              <w:t xml:space="preserve"> (</w:t>
            </w:r>
            <w:proofErr w:type="spellStart"/>
            <w:r w:rsidRPr="00EE4691">
              <w:rPr>
                <w:rFonts w:ascii="Arial" w:hAnsi="Arial" w:cs="Arial"/>
                <w:sz w:val="22"/>
                <w:szCs w:val="22"/>
                <w:lang w:val="en-US"/>
              </w:rPr>
              <w:t>Hohai</w:t>
            </w:r>
            <w:proofErr w:type="spellEnd"/>
            <w:r w:rsidRPr="00EE4691">
              <w:rPr>
                <w:rFonts w:ascii="Arial" w:hAnsi="Arial" w:cs="Arial"/>
                <w:sz w:val="22"/>
                <w:szCs w:val="22"/>
                <w:lang w:val="en-US"/>
              </w:rPr>
              <w:t xml:space="preserve"> Univ.)</w:t>
            </w:r>
          </w:p>
          <w:p w14:paraId="5D2BC36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WANG, </w:t>
            </w:r>
            <w:proofErr w:type="spellStart"/>
            <w:r w:rsidRPr="00EE4691">
              <w:rPr>
                <w:rFonts w:ascii="Arial" w:hAnsi="Arial" w:cs="Arial"/>
                <w:sz w:val="22"/>
                <w:szCs w:val="22"/>
                <w:lang w:val="en-US"/>
              </w:rPr>
              <w:t>Xiaochang</w:t>
            </w:r>
            <w:proofErr w:type="spellEnd"/>
            <w:r w:rsidRPr="00EE4691">
              <w:rPr>
                <w:rFonts w:ascii="Arial" w:hAnsi="Arial" w:cs="Arial"/>
                <w:sz w:val="22"/>
                <w:szCs w:val="22"/>
                <w:lang w:val="en-US"/>
              </w:rPr>
              <w:t xml:space="preserve"> (Xi’an Univ. of Archi. Tech.)</w:t>
            </w:r>
          </w:p>
          <w:p w14:paraId="72F538B6"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WU, </w:t>
            </w:r>
            <w:proofErr w:type="spellStart"/>
            <w:r w:rsidRPr="00EE4691">
              <w:rPr>
                <w:rFonts w:ascii="Arial" w:hAnsi="Arial" w:cs="Arial"/>
                <w:sz w:val="22"/>
                <w:szCs w:val="22"/>
                <w:lang w:val="en-US"/>
              </w:rPr>
              <w:t>Shiqiang</w:t>
            </w:r>
            <w:proofErr w:type="spellEnd"/>
            <w:r w:rsidRPr="00EE4691">
              <w:rPr>
                <w:rFonts w:ascii="Arial" w:hAnsi="Arial" w:cs="Arial"/>
                <w:sz w:val="22"/>
                <w:szCs w:val="22"/>
                <w:lang w:val="en-US"/>
              </w:rPr>
              <w:t xml:space="preserve"> (Nanjing Hydr. Res. Inst.)</w:t>
            </w:r>
          </w:p>
          <w:p w14:paraId="448D9195"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sz w:val="22"/>
                <w:szCs w:val="22"/>
                <w:lang w:val="en-US"/>
              </w:rPr>
              <w:t xml:space="preserve">XIA, </w:t>
            </w:r>
            <w:proofErr w:type="spellStart"/>
            <w:r w:rsidRPr="00EE4691">
              <w:rPr>
                <w:rFonts w:ascii="Arial" w:hAnsi="Arial" w:cs="Arial"/>
                <w:sz w:val="22"/>
                <w:szCs w:val="22"/>
                <w:lang w:val="en-US"/>
              </w:rPr>
              <w:t>Xinghui</w:t>
            </w:r>
            <w:proofErr w:type="spellEnd"/>
            <w:r w:rsidRPr="00EE4691">
              <w:rPr>
                <w:rFonts w:ascii="Arial" w:hAnsi="Arial" w:cs="Arial"/>
                <w:sz w:val="22"/>
                <w:szCs w:val="22"/>
                <w:lang w:val="en-US"/>
              </w:rPr>
              <w:t xml:space="preserve"> (Beijing Normal Univ.)</w:t>
            </w:r>
          </w:p>
          <w:p w14:paraId="41E65DD8" w14:textId="59E74D3F" w:rsidR="002E3FA2" w:rsidRPr="00EE4691" w:rsidRDefault="002E3FA2" w:rsidP="001779CE">
            <w:pPr>
              <w:adjustRightInd w:val="0"/>
              <w:snapToGrid w:val="0"/>
              <w:rPr>
                <w:rFonts w:ascii="Arial" w:hAnsi="Arial" w:cs="Arial"/>
                <w:sz w:val="22"/>
                <w:szCs w:val="22"/>
              </w:rPr>
            </w:pPr>
            <w:r w:rsidRPr="00EE4691">
              <w:rPr>
                <w:rFonts w:ascii="Arial" w:hAnsi="Arial" w:cs="Arial"/>
                <w:caps/>
                <w:sz w:val="22"/>
                <w:szCs w:val="22"/>
                <w:lang w:val="en-US"/>
              </w:rPr>
              <w:t>Xu</w:t>
            </w:r>
            <w:r w:rsidRPr="00EE4691">
              <w:rPr>
                <w:rFonts w:ascii="Arial" w:hAnsi="Arial" w:cs="Arial"/>
                <w:sz w:val="22"/>
                <w:szCs w:val="22"/>
                <w:lang w:val="en-US"/>
              </w:rPr>
              <w:t xml:space="preserve">, </w:t>
            </w:r>
            <w:proofErr w:type="spellStart"/>
            <w:r w:rsidRPr="00EE4691">
              <w:rPr>
                <w:rFonts w:ascii="Arial" w:hAnsi="Arial" w:cs="Arial"/>
                <w:sz w:val="22"/>
                <w:szCs w:val="22"/>
                <w:lang w:val="en-US"/>
              </w:rPr>
              <w:t>Yueping</w:t>
            </w:r>
            <w:proofErr w:type="spellEnd"/>
            <w:r w:rsidRPr="00EE4691">
              <w:rPr>
                <w:rFonts w:ascii="Arial" w:hAnsi="Arial" w:cs="Arial"/>
                <w:sz w:val="22"/>
                <w:szCs w:val="22"/>
                <w:lang w:val="en-US"/>
              </w:rPr>
              <w:t xml:space="preserve"> (Zhejiang Univ.)</w:t>
            </w:r>
          </w:p>
          <w:p w14:paraId="0616D786" w14:textId="77777777" w:rsidR="001779CE" w:rsidRPr="00EE4691" w:rsidRDefault="001779CE" w:rsidP="001779CE">
            <w:pPr>
              <w:adjustRightInd w:val="0"/>
              <w:snapToGrid w:val="0"/>
              <w:rPr>
                <w:rFonts w:ascii="Arial" w:hAnsi="Arial" w:cs="Arial"/>
                <w:sz w:val="22"/>
                <w:szCs w:val="22"/>
                <w:lang w:val="en-US"/>
              </w:rPr>
            </w:pPr>
            <w:r w:rsidRPr="00EE4691">
              <w:rPr>
                <w:rFonts w:ascii="Arial" w:hAnsi="Arial" w:cs="Arial"/>
                <w:sz w:val="22"/>
                <w:szCs w:val="22"/>
                <w:lang w:val="en-US"/>
              </w:rPr>
              <w:t>YI, Yujun (Beijing Norm. Univ.)</w:t>
            </w:r>
          </w:p>
          <w:p w14:paraId="13639230" w14:textId="07727649" w:rsidR="002E3FA2" w:rsidRPr="00EE4691" w:rsidRDefault="002E3FA2" w:rsidP="001779CE">
            <w:pPr>
              <w:adjustRightInd w:val="0"/>
              <w:snapToGrid w:val="0"/>
              <w:rPr>
                <w:rFonts w:ascii="Arial" w:hAnsi="Arial" w:cs="Arial"/>
                <w:sz w:val="22"/>
                <w:szCs w:val="22"/>
              </w:rPr>
            </w:pPr>
            <w:r w:rsidRPr="00EE4691">
              <w:rPr>
                <w:rFonts w:ascii="Arial" w:hAnsi="Arial" w:cs="Arial"/>
                <w:caps/>
                <w:sz w:val="22"/>
                <w:szCs w:val="22"/>
                <w:lang w:val="en-US"/>
              </w:rPr>
              <w:lastRenderedPageBreak/>
              <w:t>Zhang</w:t>
            </w:r>
            <w:r w:rsidRPr="00EE4691">
              <w:rPr>
                <w:rFonts w:ascii="Arial" w:hAnsi="Arial" w:cs="Arial"/>
                <w:sz w:val="22"/>
                <w:szCs w:val="22"/>
                <w:lang w:val="en-US"/>
              </w:rPr>
              <w:t xml:space="preserve">, </w:t>
            </w:r>
            <w:proofErr w:type="spellStart"/>
            <w:r w:rsidRPr="00EE4691">
              <w:rPr>
                <w:rFonts w:ascii="Arial" w:hAnsi="Arial" w:cs="Arial"/>
                <w:sz w:val="22"/>
                <w:szCs w:val="22"/>
                <w:lang w:val="en-US"/>
              </w:rPr>
              <w:t>Wenming</w:t>
            </w:r>
            <w:proofErr w:type="spellEnd"/>
            <w:r w:rsidRPr="00EE4691">
              <w:rPr>
                <w:rFonts w:ascii="Arial" w:hAnsi="Arial" w:cs="Arial"/>
                <w:sz w:val="22"/>
                <w:szCs w:val="22"/>
                <w:lang w:val="en-US"/>
              </w:rPr>
              <w:t xml:space="preserve"> (Univ. of Alberta)</w:t>
            </w:r>
          </w:p>
          <w:p w14:paraId="3556F3B7"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ZHAO, </w:t>
            </w:r>
            <w:proofErr w:type="spellStart"/>
            <w:r w:rsidRPr="00EE4691">
              <w:rPr>
                <w:rFonts w:ascii="Arial" w:hAnsi="Arial" w:cs="Arial"/>
                <w:sz w:val="22"/>
                <w:szCs w:val="22"/>
                <w:lang w:val="en-US"/>
              </w:rPr>
              <w:t>Yaqian</w:t>
            </w:r>
            <w:proofErr w:type="spellEnd"/>
            <w:r w:rsidRPr="00EE4691">
              <w:rPr>
                <w:rFonts w:ascii="Arial" w:hAnsi="Arial" w:cs="Arial"/>
                <w:sz w:val="22"/>
                <w:szCs w:val="22"/>
                <w:lang w:val="en-US"/>
              </w:rPr>
              <w:t xml:space="preserve"> (Xi’an Univ. of Tech.)</w:t>
            </w:r>
          </w:p>
          <w:p w14:paraId="63D08A9F"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ZHENG, </w:t>
            </w:r>
            <w:proofErr w:type="spellStart"/>
            <w:r w:rsidRPr="00EE4691">
              <w:rPr>
                <w:rFonts w:ascii="Arial" w:hAnsi="Arial" w:cs="Arial"/>
                <w:sz w:val="22"/>
                <w:szCs w:val="22"/>
                <w:lang w:val="en-US"/>
              </w:rPr>
              <w:t>Chunmiao</w:t>
            </w:r>
            <w:proofErr w:type="spellEnd"/>
            <w:r w:rsidRPr="00EE4691">
              <w:rPr>
                <w:rFonts w:ascii="Arial" w:hAnsi="Arial" w:cs="Arial"/>
                <w:sz w:val="22"/>
                <w:szCs w:val="22"/>
                <w:lang w:val="en-US"/>
              </w:rPr>
              <w:t xml:space="preserve"> (South China Univ. Tech.)</w:t>
            </w:r>
          </w:p>
          <w:p w14:paraId="5262D91E" w14:textId="77777777"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 xml:space="preserve">ZHENG, </w:t>
            </w:r>
            <w:proofErr w:type="spellStart"/>
            <w:r w:rsidRPr="00EE4691">
              <w:rPr>
                <w:rFonts w:ascii="Arial" w:hAnsi="Arial" w:cs="Arial"/>
                <w:sz w:val="22"/>
                <w:szCs w:val="22"/>
                <w:lang w:val="en-US"/>
              </w:rPr>
              <w:t>Feifei</w:t>
            </w:r>
            <w:proofErr w:type="spellEnd"/>
            <w:r w:rsidRPr="00EE4691">
              <w:rPr>
                <w:rFonts w:ascii="Arial" w:hAnsi="Arial" w:cs="Arial"/>
                <w:sz w:val="22"/>
                <w:szCs w:val="22"/>
                <w:lang w:val="en-US"/>
              </w:rPr>
              <w:t xml:space="preserve"> (Zhejiang Univ.)</w:t>
            </w:r>
          </w:p>
          <w:p w14:paraId="72E75634" w14:textId="2B01DEA3" w:rsidR="001779CE" w:rsidRPr="00EE4691" w:rsidRDefault="001779CE" w:rsidP="001779CE">
            <w:pPr>
              <w:adjustRightInd w:val="0"/>
              <w:snapToGrid w:val="0"/>
              <w:rPr>
                <w:rFonts w:ascii="Arial" w:hAnsi="Arial" w:cs="Arial"/>
                <w:sz w:val="22"/>
                <w:szCs w:val="22"/>
              </w:rPr>
            </w:pPr>
            <w:r w:rsidRPr="00EE4691">
              <w:rPr>
                <w:rFonts w:ascii="Arial" w:hAnsi="Arial" w:cs="Arial"/>
                <w:sz w:val="22"/>
                <w:szCs w:val="22"/>
                <w:lang w:val="en-US"/>
              </w:rPr>
              <w:t>ZHOU, Ling (</w:t>
            </w:r>
            <w:proofErr w:type="spellStart"/>
            <w:r w:rsidRPr="00EE4691">
              <w:rPr>
                <w:rFonts w:ascii="Arial" w:hAnsi="Arial" w:cs="Arial"/>
                <w:sz w:val="22"/>
                <w:szCs w:val="22"/>
                <w:lang w:val="en-US"/>
              </w:rPr>
              <w:t>Hohai</w:t>
            </w:r>
            <w:proofErr w:type="spellEnd"/>
            <w:r w:rsidRPr="00EE4691">
              <w:rPr>
                <w:rFonts w:ascii="Arial" w:hAnsi="Arial" w:cs="Arial"/>
                <w:sz w:val="22"/>
                <w:szCs w:val="22"/>
                <w:lang w:val="en-US"/>
              </w:rPr>
              <w:t xml:space="preserve"> Univ.)</w:t>
            </w:r>
          </w:p>
        </w:tc>
      </w:tr>
    </w:tbl>
    <w:p w14:paraId="024C32AC" w14:textId="5F90F253" w:rsidR="001F63D6" w:rsidRDefault="00EE4691" w:rsidP="001F63D6">
      <w:pPr>
        <w:adjustRightInd w:val="0"/>
        <w:snapToGrid w:val="0"/>
        <w:spacing w:after="0" w:line="240" w:lineRule="auto"/>
      </w:pPr>
      <w:r>
        <w:rPr>
          <w:rFonts w:ascii="Arial" w:hAnsi="Arial" w:cs="Arial"/>
          <w:b/>
          <w:bCs/>
          <w:noProof/>
          <w:sz w:val="32"/>
          <w:szCs w:val="32"/>
          <w:lang w:val="en-US"/>
        </w:rPr>
        <w:lastRenderedPageBreak/>
        <mc:AlternateContent>
          <mc:Choice Requires="wps">
            <w:drawing>
              <wp:anchor distT="0" distB="0" distL="114300" distR="114300" simplePos="0" relativeHeight="251669504" behindDoc="0" locked="0" layoutInCell="1" allowOverlap="1" wp14:anchorId="1C52338F" wp14:editId="297E708D">
                <wp:simplePos x="0" y="0"/>
                <wp:positionH relativeFrom="margin">
                  <wp:align>left</wp:align>
                </wp:positionH>
                <wp:positionV relativeFrom="paragraph">
                  <wp:posOffset>186690</wp:posOffset>
                </wp:positionV>
                <wp:extent cx="5926455" cy="373380"/>
                <wp:effectExtent l="0" t="0" r="0" b="7620"/>
                <wp:wrapTopAndBottom/>
                <wp:docPr id="9" name="Text Box 9"/>
                <wp:cNvGraphicFramePr/>
                <a:graphic xmlns:a="http://schemas.openxmlformats.org/drawingml/2006/main">
                  <a:graphicData uri="http://schemas.microsoft.com/office/word/2010/wordprocessingShape">
                    <wps:wsp>
                      <wps:cNvSpPr txBox="1"/>
                      <wps:spPr>
                        <a:xfrm>
                          <a:off x="0" y="0"/>
                          <a:ext cx="5926455" cy="373380"/>
                        </a:xfrm>
                        <a:prstGeom prst="rect">
                          <a:avLst/>
                        </a:prstGeom>
                        <a:solidFill>
                          <a:srgbClr val="CCECFF"/>
                        </a:solidFill>
                        <a:ln w="6350">
                          <a:noFill/>
                        </a:ln>
                      </wps:spPr>
                      <wps:txbx>
                        <w:txbxContent>
                          <w:p w14:paraId="4040A2E9" w14:textId="2D90942A" w:rsidR="001F63D6" w:rsidRPr="00FE4B9C" w:rsidRDefault="001F63D6" w:rsidP="001F63D6">
                            <w:pPr>
                              <w:spacing w:after="0" w:line="240" w:lineRule="auto"/>
                              <w:jc w:val="center"/>
                              <w:rPr>
                                <w:rFonts w:ascii="Arial" w:hAnsi="Arial" w:cs="Arial"/>
                                <w:b/>
                                <w:bCs/>
                                <w:color w:val="215E99" w:themeColor="text2" w:themeTint="BF"/>
                                <w:sz w:val="32"/>
                                <w:szCs w:val="32"/>
                                <w:lang w:val="en-US"/>
                              </w:rPr>
                            </w:pPr>
                            <w:r w:rsidRPr="001F63D6">
                              <w:rPr>
                                <w:rFonts w:ascii="Arial" w:hAnsi="Arial" w:cs="Arial"/>
                                <w:b/>
                                <w:bCs/>
                                <w:color w:val="215E99" w:themeColor="text2" w:themeTint="BF"/>
                                <w:sz w:val="32"/>
                                <w:szCs w:val="32"/>
                              </w:rPr>
                              <w:t>Sponsorship and Exhibition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2338F" id="Text Box 9" o:spid="_x0000_s1031" type="#_x0000_t202" style="position:absolute;margin-left:0;margin-top:14.7pt;width:466.65pt;height:29.4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" fillcolor="#ccecff" stroked="f" strokeweight=".5pt">
                <v:textbox>
                  <w:txbxContent>
                    <w:p w14:paraId="4040A2E9" w14:textId="2D90942A" w:rsidR="001F63D6" w:rsidRPr="00FE4B9C" w:rsidRDefault="001F63D6" w:rsidP="001F63D6">
                      <w:pPr>
                        <w:spacing w:after="0" w:line="240" w:lineRule="auto"/>
                        <w:jc w:val="center"/>
                        <w:rPr>
                          <w:rFonts w:ascii="Arial" w:hAnsi="Arial" w:cs="Arial"/>
                          <w:b/>
                          <w:bCs/>
                          <w:color w:val="215E99" w:themeColor="text2" w:themeTint="BF"/>
                          <w:sz w:val="32"/>
                          <w:szCs w:val="32"/>
                          <w:lang w:val="en-US"/>
                        </w:rPr>
                      </w:pPr>
                      <w:r w:rsidRPr="001F63D6">
                        <w:rPr>
                          <w:rFonts w:ascii="Arial" w:hAnsi="Arial" w:cs="Arial"/>
                          <w:b/>
                          <w:bCs/>
                          <w:color w:val="215E99" w:themeColor="text2" w:themeTint="BF"/>
                          <w:sz w:val="32"/>
                          <w:szCs w:val="32"/>
                        </w:rPr>
                        <w:t>Sponsorship and Exhibition Opportunities</w:t>
                      </w:r>
                    </w:p>
                  </w:txbxContent>
                </v:textbox>
                <w10:wrap type="topAndBottom" anchorx="margin"/>
              </v:shape>
            </w:pict>
          </mc:Fallback>
        </mc:AlternateContent>
      </w:r>
    </w:p>
    <w:p w14:paraId="57DA4AE2" w14:textId="77777777" w:rsidR="00EE4691" w:rsidRDefault="00EE4691" w:rsidP="00CB65A0">
      <w:pPr>
        <w:adjustRightInd w:val="0"/>
        <w:snapToGrid w:val="0"/>
        <w:spacing w:after="0" w:line="240" w:lineRule="auto"/>
        <w:jc w:val="both"/>
        <w:rPr>
          <w:rFonts w:ascii="Arial" w:hAnsi="Arial" w:cs="Arial"/>
        </w:rPr>
      </w:pPr>
    </w:p>
    <w:p w14:paraId="57AD2751" w14:textId="550FBD34" w:rsidR="001F0BAC" w:rsidRDefault="00CB65A0" w:rsidP="00CB65A0">
      <w:pPr>
        <w:adjustRightInd w:val="0"/>
        <w:snapToGrid w:val="0"/>
        <w:spacing w:after="0" w:line="240" w:lineRule="auto"/>
        <w:jc w:val="both"/>
        <w:rPr>
          <w:rFonts w:ascii="Arial" w:hAnsi="Arial" w:cs="Arial"/>
        </w:rPr>
      </w:pPr>
      <w:r w:rsidRPr="00CB65A0">
        <w:rPr>
          <w:rFonts w:ascii="Arial" w:hAnsi="Arial" w:cs="Arial"/>
        </w:rPr>
        <w:t xml:space="preserve">Sponsorship opportunities are available at Platinum, Gold, Silver, and </w:t>
      </w:r>
      <w:proofErr w:type="gramStart"/>
      <w:r w:rsidRPr="00CB65A0">
        <w:rPr>
          <w:rFonts w:ascii="Arial" w:hAnsi="Arial" w:cs="Arial"/>
        </w:rPr>
        <w:t>Bronze</w:t>
      </w:r>
      <w:proofErr w:type="gramEnd"/>
      <w:r w:rsidRPr="00CB65A0">
        <w:rPr>
          <w:rFonts w:ascii="Arial" w:hAnsi="Arial" w:cs="Arial"/>
        </w:rPr>
        <w:t xml:space="preserve"> levels.</w:t>
      </w:r>
      <w:r>
        <w:rPr>
          <w:rFonts w:ascii="Arial" w:hAnsi="Arial" w:cs="Arial"/>
        </w:rPr>
        <w:t xml:space="preserve"> </w:t>
      </w:r>
      <w:r w:rsidRPr="00CB65A0">
        <w:rPr>
          <w:rFonts w:ascii="Arial" w:hAnsi="Arial" w:cs="Arial"/>
        </w:rPr>
        <w:t xml:space="preserve">Sponsors </w:t>
      </w:r>
      <w:r>
        <w:rPr>
          <w:rFonts w:ascii="Arial" w:hAnsi="Arial" w:cs="Arial"/>
        </w:rPr>
        <w:t xml:space="preserve">can </w:t>
      </w:r>
      <w:r w:rsidRPr="00CB65A0">
        <w:rPr>
          <w:rFonts w:ascii="Arial" w:hAnsi="Arial" w:cs="Arial"/>
        </w:rPr>
        <w:t>receive a range of promotional benefits and visibility at the conference</w:t>
      </w:r>
      <w:r>
        <w:rPr>
          <w:rFonts w:ascii="Arial" w:hAnsi="Arial" w:cs="Arial"/>
        </w:rPr>
        <w:t xml:space="preserve">. </w:t>
      </w:r>
    </w:p>
    <w:p w14:paraId="6ACA9834" w14:textId="72E3B6C8" w:rsidR="00CB65A0" w:rsidRDefault="00EE4691" w:rsidP="001F0BAC">
      <w:pPr>
        <w:adjustRightInd w:val="0"/>
        <w:snapToGrid w:val="0"/>
        <w:spacing w:after="0" w:line="240" w:lineRule="auto"/>
        <w:jc w:val="both"/>
        <w:rPr>
          <w:rFonts w:ascii="Arial" w:hAnsi="Arial" w:cs="Arial"/>
        </w:rPr>
      </w:pPr>
      <w:r>
        <w:rPr>
          <w:rFonts w:ascii="Arial" w:hAnsi="Arial" w:cs="Arial"/>
          <w:b/>
          <w:bCs/>
          <w:noProof/>
          <w:sz w:val="32"/>
          <w:szCs w:val="32"/>
          <w:lang w:val="en-US"/>
        </w:rPr>
        <mc:AlternateContent>
          <mc:Choice Requires="wps">
            <w:drawing>
              <wp:anchor distT="0" distB="0" distL="114300" distR="114300" simplePos="0" relativeHeight="251671552" behindDoc="0" locked="0" layoutInCell="1" allowOverlap="1" wp14:anchorId="71E4E015" wp14:editId="30072468">
                <wp:simplePos x="0" y="0"/>
                <wp:positionH relativeFrom="margin">
                  <wp:align>left</wp:align>
                </wp:positionH>
                <wp:positionV relativeFrom="paragraph">
                  <wp:posOffset>346710</wp:posOffset>
                </wp:positionV>
                <wp:extent cx="5926455" cy="358140"/>
                <wp:effectExtent l="0" t="0" r="0" b="3810"/>
                <wp:wrapTopAndBottom/>
                <wp:docPr id="10" name="Text Box 10"/>
                <wp:cNvGraphicFramePr/>
                <a:graphic xmlns:a="http://schemas.openxmlformats.org/drawingml/2006/main">
                  <a:graphicData uri="http://schemas.microsoft.com/office/word/2010/wordprocessingShape">
                    <wps:wsp>
                      <wps:cNvSpPr txBox="1"/>
                      <wps:spPr>
                        <a:xfrm>
                          <a:off x="0" y="0"/>
                          <a:ext cx="5926455" cy="358140"/>
                        </a:xfrm>
                        <a:prstGeom prst="rect">
                          <a:avLst/>
                        </a:prstGeom>
                        <a:solidFill>
                          <a:srgbClr val="CCECFF"/>
                        </a:solidFill>
                        <a:ln w="6350">
                          <a:noFill/>
                        </a:ln>
                      </wps:spPr>
                      <wps:txbx>
                        <w:txbxContent>
                          <w:p w14:paraId="581DE9DC" w14:textId="68529B0F" w:rsidR="001F63D6" w:rsidRPr="00FE4B9C" w:rsidRDefault="001F63D6" w:rsidP="001F63D6">
                            <w:pPr>
                              <w:spacing w:after="0" w:line="240" w:lineRule="auto"/>
                              <w:jc w:val="center"/>
                              <w:rPr>
                                <w:rFonts w:ascii="Arial" w:hAnsi="Arial" w:cs="Arial"/>
                                <w:b/>
                                <w:bCs/>
                                <w:color w:val="215E99" w:themeColor="text2" w:themeTint="BF"/>
                                <w:sz w:val="32"/>
                                <w:szCs w:val="32"/>
                                <w:lang w:val="en-US"/>
                              </w:rPr>
                            </w:pPr>
                            <w:r w:rsidRPr="001F63D6">
                              <w:rPr>
                                <w:rFonts w:ascii="Arial" w:hAnsi="Arial" w:cs="Arial"/>
                                <w:b/>
                                <w:bCs/>
                                <w:color w:val="215E99" w:themeColor="text2" w:themeTint="BF"/>
                                <w:sz w:val="32"/>
                                <w:szCs w:val="32"/>
                              </w:rPr>
                              <w:t>Official Website &amp; Contact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4E015" id="Text Box 10" o:spid="_x0000_s1032" type="#_x0000_t202" style="position:absolute;left:0;text-align:left;margin-left:0;margin-top:27.3pt;width:466.65pt;height:28.2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" fillcolor="#ccecff" stroked="f" strokeweight=".5pt">
                <v:textbox>
                  <w:txbxContent>
                    <w:p w14:paraId="581DE9DC" w14:textId="68529B0F" w:rsidR="001F63D6" w:rsidRPr="00FE4B9C" w:rsidRDefault="001F63D6" w:rsidP="001F63D6">
                      <w:pPr>
                        <w:spacing w:after="0" w:line="240" w:lineRule="auto"/>
                        <w:jc w:val="center"/>
                        <w:rPr>
                          <w:rFonts w:ascii="Arial" w:hAnsi="Arial" w:cs="Arial"/>
                          <w:b/>
                          <w:bCs/>
                          <w:color w:val="215E99" w:themeColor="text2" w:themeTint="BF"/>
                          <w:sz w:val="32"/>
                          <w:szCs w:val="32"/>
                          <w:lang w:val="en-US"/>
                        </w:rPr>
                      </w:pPr>
                      <w:r w:rsidRPr="001F63D6">
                        <w:rPr>
                          <w:rFonts w:ascii="Arial" w:hAnsi="Arial" w:cs="Arial"/>
                          <w:b/>
                          <w:bCs/>
                          <w:color w:val="215E99" w:themeColor="text2" w:themeTint="BF"/>
                          <w:sz w:val="32"/>
                          <w:szCs w:val="32"/>
                        </w:rPr>
                        <w:t>Official Website &amp; Contact</w:t>
                      </w:r>
                    </w:p>
                  </w:txbxContent>
                </v:textbox>
                <w10:wrap type="topAndBottom" anchorx="margin"/>
              </v:shape>
            </w:pict>
          </mc:Fallback>
        </mc:AlternateContent>
      </w:r>
    </w:p>
    <w:p w14:paraId="6D97398C" w14:textId="58C4043E" w:rsidR="001F63D6" w:rsidRPr="00C91E59" w:rsidRDefault="001F63D6" w:rsidP="001F0BAC">
      <w:pPr>
        <w:adjustRightInd w:val="0"/>
        <w:snapToGrid w:val="0"/>
        <w:spacing w:after="0" w:line="240" w:lineRule="auto"/>
        <w:jc w:val="both"/>
        <w:rPr>
          <w:rFonts w:ascii="Arial" w:hAnsi="Arial" w:cs="Arial"/>
        </w:rPr>
      </w:pPr>
    </w:p>
    <w:p w14:paraId="701577C0" w14:textId="21778287" w:rsidR="001F0BAC" w:rsidRPr="001F63D6" w:rsidRDefault="001F0BAC" w:rsidP="001F63D6">
      <w:pPr>
        <w:adjustRightInd w:val="0"/>
        <w:snapToGrid w:val="0"/>
        <w:spacing w:after="0" w:line="240" w:lineRule="auto"/>
        <w:ind w:left="360"/>
        <w:rPr>
          <w:rFonts w:ascii="Arial" w:hAnsi="Arial" w:cs="Arial"/>
        </w:rPr>
      </w:pPr>
      <w:r w:rsidRPr="001F63D6">
        <w:rPr>
          <w:rFonts w:ascii="Arial" w:hAnsi="Arial" w:cs="Arial"/>
          <w:b/>
          <w:bCs/>
        </w:rPr>
        <w:t>Website</w:t>
      </w:r>
      <w:r w:rsidRPr="001F63D6">
        <w:rPr>
          <w:rFonts w:ascii="Arial" w:hAnsi="Arial" w:cs="Arial"/>
        </w:rPr>
        <w:t xml:space="preserve">: </w:t>
      </w:r>
      <w:hyperlink r:id="rId13" w:history="1">
        <w:r w:rsidR="00CB65A0" w:rsidRPr="001F63D6">
          <w:rPr>
            <w:rStyle w:val="Hyperlink"/>
            <w:rFonts w:ascii="Arial" w:hAnsi="Arial" w:cs="Arial"/>
          </w:rPr>
          <w:t>https://www.icud2027.cn/</w:t>
        </w:r>
      </w:hyperlink>
    </w:p>
    <w:p w14:paraId="029FEE86" w14:textId="77777777" w:rsidR="001F0BAC" w:rsidRPr="001F63D6" w:rsidRDefault="001F0BAC" w:rsidP="001F63D6">
      <w:pPr>
        <w:adjustRightInd w:val="0"/>
        <w:snapToGrid w:val="0"/>
        <w:spacing w:after="0" w:line="240" w:lineRule="auto"/>
        <w:ind w:left="360"/>
        <w:rPr>
          <w:rFonts w:ascii="Arial" w:hAnsi="Arial" w:cs="Arial"/>
        </w:rPr>
      </w:pPr>
      <w:r w:rsidRPr="001F63D6">
        <w:rPr>
          <w:rFonts w:ascii="Arial" w:hAnsi="Arial" w:cs="Arial"/>
          <w:b/>
          <w:bCs/>
        </w:rPr>
        <w:t>Email</w:t>
      </w:r>
      <w:r w:rsidRPr="001F63D6">
        <w:rPr>
          <w:rFonts w:ascii="Arial" w:hAnsi="Arial" w:cs="Arial"/>
        </w:rPr>
        <w:t>: ICUD@nbu.edu.cn</w:t>
      </w:r>
    </w:p>
    <w:p w14:paraId="4E758FE3" w14:textId="6DE639DA" w:rsidR="00B52C3D" w:rsidRPr="001F63D6" w:rsidRDefault="001F0BAC" w:rsidP="001F63D6">
      <w:pPr>
        <w:adjustRightInd w:val="0"/>
        <w:snapToGrid w:val="0"/>
        <w:spacing w:after="0" w:line="240" w:lineRule="auto"/>
        <w:ind w:left="360"/>
        <w:rPr>
          <w:rFonts w:ascii="Arial" w:hAnsi="Arial" w:cs="Arial"/>
        </w:rPr>
      </w:pPr>
      <w:r w:rsidRPr="001F63D6">
        <w:rPr>
          <w:rFonts w:ascii="Arial" w:hAnsi="Arial" w:cs="Arial"/>
          <w:b/>
          <w:bCs/>
        </w:rPr>
        <w:t>Phone</w:t>
      </w:r>
      <w:r w:rsidRPr="001F63D6">
        <w:rPr>
          <w:rFonts w:ascii="Arial" w:hAnsi="Arial" w:cs="Arial"/>
        </w:rPr>
        <w:t>: +86-574-87605922</w:t>
      </w:r>
    </w:p>
    <w:sectPr w:rsidR="00B52C3D" w:rsidRPr="001F6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B5BD2"/>
    <w:multiLevelType w:val="hybridMultilevel"/>
    <w:tmpl w:val="CB4823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3087571"/>
    <w:multiLevelType w:val="hybridMultilevel"/>
    <w:tmpl w:val="6C00A9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53871D35"/>
    <w:multiLevelType w:val="hybridMultilevel"/>
    <w:tmpl w:val="1D6E50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4737A08"/>
    <w:multiLevelType w:val="hybridMultilevel"/>
    <w:tmpl w:val="ADF2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02360"/>
    <w:multiLevelType w:val="hybridMultilevel"/>
    <w:tmpl w:val="9F4A5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09980029">
    <w:abstractNumId w:val="2"/>
  </w:num>
  <w:num w:numId="2" w16cid:durableId="736248612">
    <w:abstractNumId w:val="0"/>
  </w:num>
  <w:num w:numId="3" w16cid:durableId="2077244758">
    <w:abstractNumId w:val="4"/>
  </w:num>
  <w:num w:numId="4" w16cid:durableId="908224796">
    <w:abstractNumId w:val="1"/>
  </w:num>
  <w:num w:numId="5" w16cid:durableId="360475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35"/>
    <w:rsid w:val="00000806"/>
    <w:rsid w:val="00077F4A"/>
    <w:rsid w:val="000A6126"/>
    <w:rsid w:val="000C07DC"/>
    <w:rsid w:val="000D1459"/>
    <w:rsid w:val="000F5E1B"/>
    <w:rsid w:val="000F77AA"/>
    <w:rsid w:val="00133F7B"/>
    <w:rsid w:val="001533A7"/>
    <w:rsid w:val="001779CE"/>
    <w:rsid w:val="00183461"/>
    <w:rsid w:val="00194BDF"/>
    <w:rsid w:val="00197E10"/>
    <w:rsid w:val="001A3EDA"/>
    <w:rsid w:val="001C6E1B"/>
    <w:rsid w:val="001F0BAC"/>
    <w:rsid w:val="001F63D6"/>
    <w:rsid w:val="0020544E"/>
    <w:rsid w:val="0021308B"/>
    <w:rsid w:val="002150ED"/>
    <w:rsid w:val="00216E60"/>
    <w:rsid w:val="00221180"/>
    <w:rsid w:val="00225A75"/>
    <w:rsid w:val="00242EF8"/>
    <w:rsid w:val="002506ED"/>
    <w:rsid w:val="00264E62"/>
    <w:rsid w:val="002840E8"/>
    <w:rsid w:val="00296AC1"/>
    <w:rsid w:val="002D4A08"/>
    <w:rsid w:val="002E3FA2"/>
    <w:rsid w:val="002F1019"/>
    <w:rsid w:val="003108F0"/>
    <w:rsid w:val="00324A10"/>
    <w:rsid w:val="00326024"/>
    <w:rsid w:val="0036303E"/>
    <w:rsid w:val="00363A8D"/>
    <w:rsid w:val="00384BA9"/>
    <w:rsid w:val="00385DCD"/>
    <w:rsid w:val="003A487F"/>
    <w:rsid w:val="003A50D5"/>
    <w:rsid w:val="003F3890"/>
    <w:rsid w:val="004212F4"/>
    <w:rsid w:val="0043028C"/>
    <w:rsid w:val="0043259F"/>
    <w:rsid w:val="0045214D"/>
    <w:rsid w:val="00463C51"/>
    <w:rsid w:val="00466C71"/>
    <w:rsid w:val="004A7910"/>
    <w:rsid w:val="004B5DB2"/>
    <w:rsid w:val="004B753F"/>
    <w:rsid w:val="004D0EB1"/>
    <w:rsid w:val="004F1677"/>
    <w:rsid w:val="0052666C"/>
    <w:rsid w:val="005802EB"/>
    <w:rsid w:val="00585C10"/>
    <w:rsid w:val="005976D8"/>
    <w:rsid w:val="006107CA"/>
    <w:rsid w:val="00621805"/>
    <w:rsid w:val="006C4B50"/>
    <w:rsid w:val="006F28F5"/>
    <w:rsid w:val="0071050F"/>
    <w:rsid w:val="00712FB7"/>
    <w:rsid w:val="007348D9"/>
    <w:rsid w:val="00742DDC"/>
    <w:rsid w:val="007D10B3"/>
    <w:rsid w:val="007E7598"/>
    <w:rsid w:val="008161BE"/>
    <w:rsid w:val="00866135"/>
    <w:rsid w:val="008717C4"/>
    <w:rsid w:val="00897B08"/>
    <w:rsid w:val="008C73EF"/>
    <w:rsid w:val="00911024"/>
    <w:rsid w:val="0094215B"/>
    <w:rsid w:val="00951509"/>
    <w:rsid w:val="00962A28"/>
    <w:rsid w:val="009660D1"/>
    <w:rsid w:val="00970812"/>
    <w:rsid w:val="00993752"/>
    <w:rsid w:val="009A32D2"/>
    <w:rsid w:val="009C07A9"/>
    <w:rsid w:val="009E2349"/>
    <w:rsid w:val="009E598B"/>
    <w:rsid w:val="009F6384"/>
    <w:rsid w:val="00A04889"/>
    <w:rsid w:val="00A13162"/>
    <w:rsid w:val="00A425A4"/>
    <w:rsid w:val="00A84013"/>
    <w:rsid w:val="00AB691E"/>
    <w:rsid w:val="00AC2376"/>
    <w:rsid w:val="00AC3012"/>
    <w:rsid w:val="00B25450"/>
    <w:rsid w:val="00B27EE0"/>
    <w:rsid w:val="00B31283"/>
    <w:rsid w:val="00B52C3D"/>
    <w:rsid w:val="00BA11B2"/>
    <w:rsid w:val="00BD5040"/>
    <w:rsid w:val="00BE34AA"/>
    <w:rsid w:val="00BF6738"/>
    <w:rsid w:val="00C13D85"/>
    <w:rsid w:val="00C143FC"/>
    <w:rsid w:val="00C245BD"/>
    <w:rsid w:val="00C277FA"/>
    <w:rsid w:val="00C35421"/>
    <w:rsid w:val="00C41114"/>
    <w:rsid w:val="00C66D6B"/>
    <w:rsid w:val="00C90878"/>
    <w:rsid w:val="00C91E59"/>
    <w:rsid w:val="00CA55B1"/>
    <w:rsid w:val="00CB65A0"/>
    <w:rsid w:val="00DD69F4"/>
    <w:rsid w:val="00DE1D1C"/>
    <w:rsid w:val="00DE3082"/>
    <w:rsid w:val="00DE4E9A"/>
    <w:rsid w:val="00DF1920"/>
    <w:rsid w:val="00DF5773"/>
    <w:rsid w:val="00DF61FF"/>
    <w:rsid w:val="00E40B9F"/>
    <w:rsid w:val="00E46049"/>
    <w:rsid w:val="00E63999"/>
    <w:rsid w:val="00E803CA"/>
    <w:rsid w:val="00E808DD"/>
    <w:rsid w:val="00E8267A"/>
    <w:rsid w:val="00EA5E56"/>
    <w:rsid w:val="00ED3559"/>
    <w:rsid w:val="00EE4691"/>
    <w:rsid w:val="00F30957"/>
    <w:rsid w:val="00F45952"/>
    <w:rsid w:val="00F50A33"/>
    <w:rsid w:val="00F632B1"/>
    <w:rsid w:val="00F80AD4"/>
    <w:rsid w:val="00F84935"/>
    <w:rsid w:val="00F87444"/>
    <w:rsid w:val="00F93FC2"/>
    <w:rsid w:val="00FC71C0"/>
    <w:rsid w:val="00FE4B9C"/>
    <w:rsid w:val="00FE5BC1"/>
    <w:rsid w:val="00FF241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8E1AF"/>
  <w15:chartTrackingRefBased/>
  <w15:docId w15:val="{71CEA36A-221B-418C-AAF7-00B0BF0D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4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935"/>
    <w:rPr>
      <w:rFonts w:eastAsiaTheme="majorEastAsia" w:cstheme="majorBidi"/>
      <w:color w:val="272727" w:themeColor="text1" w:themeTint="D8"/>
    </w:rPr>
  </w:style>
  <w:style w:type="paragraph" w:styleId="Title">
    <w:name w:val="Title"/>
    <w:basedOn w:val="Normal"/>
    <w:next w:val="Normal"/>
    <w:link w:val="TitleChar"/>
    <w:uiPriority w:val="10"/>
    <w:qFormat/>
    <w:rsid w:val="00F84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935"/>
    <w:pPr>
      <w:spacing w:before="160"/>
      <w:jc w:val="center"/>
    </w:pPr>
    <w:rPr>
      <w:i/>
      <w:iCs/>
      <w:color w:val="404040" w:themeColor="text1" w:themeTint="BF"/>
    </w:rPr>
  </w:style>
  <w:style w:type="character" w:customStyle="1" w:styleId="QuoteChar">
    <w:name w:val="Quote Char"/>
    <w:basedOn w:val="DefaultParagraphFont"/>
    <w:link w:val="Quote"/>
    <w:uiPriority w:val="29"/>
    <w:rsid w:val="00F84935"/>
    <w:rPr>
      <w:i/>
      <w:iCs/>
      <w:color w:val="404040" w:themeColor="text1" w:themeTint="BF"/>
    </w:rPr>
  </w:style>
  <w:style w:type="paragraph" w:styleId="ListParagraph">
    <w:name w:val="List Paragraph"/>
    <w:basedOn w:val="Normal"/>
    <w:uiPriority w:val="34"/>
    <w:qFormat/>
    <w:rsid w:val="00F84935"/>
    <w:pPr>
      <w:ind w:left="720"/>
      <w:contextualSpacing/>
    </w:pPr>
  </w:style>
  <w:style w:type="character" w:styleId="IntenseEmphasis">
    <w:name w:val="Intense Emphasis"/>
    <w:basedOn w:val="DefaultParagraphFont"/>
    <w:uiPriority w:val="21"/>
    <w:qFormat/>
    <w:rsid w:val="00F84935"/>
    <w:rPr>
      <w:i/>
      <w:iCs/>
      <w:color w:val="0F4761" w:themeColor="accent1" w:themeShade="BF"/>
    </w:rPr>
  </w:style>
  <w:style w:type="paragraph" w:styleId="IntenseQuote">
    <w:name w:val="Intense Quote"/>
    <w:basedOn w:val="Normal"/>
    <w:next w:val="Normal"/>
    <w:link w:val="IntenseQuoteChar"/>
    <w:uiPriority w:val="30"/>
    <w:qFormat/>
    <w:rsid w:val="00F84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935"/>
    <w:rPr>
      <w:i/>
      <w:iCs/>
      <w:color w:val="0F4761" w:themeColor="accent1" w:themeShade="BF"/>
    </w:rPr>
  </w:style>
  <w:style w:type="character" w:styleId="IntenseReference">
    <w:name w:val="Intense Reference"/>
    <w:basedOn w:val="DefaultParagraphFont"/>
    <w:uiPriority w:val="32"/>
    <w:qFormat/>
    <w:rsid w:val="00F84935"/>
    <w:rPr>
      <w:b/>
      <w:bCs/>
      <w:smallCaps/>
      <w:color w:val="0F4761" w:themeColor="accent1" w:themeShade="BF"/>
      <w:spacing w:val="5"/>
    </w:rPr>
  </w:style>
  <w:style w:type="character" w:styleId="Hyperlink">
    <w:name w:val="Hyperlink"/>
    <w:basedOn w:val="DefaultParagraphFont"/>
    <w:uiPriority w:val="99"/>
    <w:unhideWhenUsed/>
    <w:rsid w:val="0043028C"/>
    <w:rPr>
      <w:color w:val="467886" w:themeColor="hyperlink"/>
      <w:u w:val="single"/>
    </w:rPr>
  </w:style>
  <w:style w:type="character" w:styleId="UnresolvedMention">
    <w:name w:val="Unresolved Mention"/>
    <w:basedOn w:val="DefaultParagraphFont"/>
    <w:uiPriority w:val="99"/>
    <w:semiHidden/>
    <w:unhideWhenUsed/>
    <w:rsid w:val="0043028C"/>
    <w:rPr>
      <w:color w:val="605E5C"/>
      <w:shd w:val="clear" w:color="auto" w:fill="E1DFDD"/>
    </w:rPr>
  </w:style>
  <w:style w:type="character" w:styleId="FollowedHyperlink">
    <w:name w:val="FollowedHyperlink"/>
    <w:basedOn w:val="DefaultParagraphFont"/>
    <w:uiPriority w:val="99"/>
    <w:semiHidden/>
    <w:unhideWhenUsed/>
    <w:rsid w:val="006107CA"/>
    <w:rPr>
      <w:color w:val="96607D" w:themeColor="followedHyperlink"/>
      <w:u w:val="single"/>
    </w:rPr>
  </w:style>
  <w:style w:type="paragraph" w:styleId="Revision">
    <w:name w:val="Revision"/>
    <w:hidden/>
    <w:uiPriority w:val="99"/>
    <w:semiHidden/>
    <w:rsid w:val="004B753F"/>
    <w:pPr>
      <w:spacing w:after="0" w:line="240" w:lineRule="auto"/>
    </w:pPr>
  </w:style>
  <w:style w:type="table" w:styleId="TableGrid">
    <w:name w:val="Table Grid"/>
    <w:basedOn w:val="TableNormal"/>
    <w:uiPriority w:val="39"/>
    <w:rsid w:val="00177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E808DD"/>
  </w:style>
  <w:style w:type="character" w:customStyle="1" w:styleId="DateChar">
    <w:name w:val="Date Char"/>
    <w:basedOn w:val="DefaultParagraphFont"/>
    <w:link w:val="Date"/>
    <w:uiPriority w:val="99"/>
    <w:semiHidden/>
    <w:rsid w:val="00E808DD"/>
  </w:style>
  <w:style w:type="character" w:styleId="CommentReference">
    <w:name w:val="annotation reference"/>
    <w:basedOn w:val="DefaultParagraphFont"/>
    <w:uiPriority w:val="99"/>
    <w:semiHidden/>
    <w:unhideWhenUsed/>
    <w:rsid w:val="00A84013"/>
    <w:rPr>
      <w:sz w:val="16"/>
      <w:szCs w:val="16"/>
    </w:rPr>
  </w:style>
  <w:style w:type="paragraph" w:styleId="CommentText">
    <w:name w:val="annotation text"/>
    <w:basedOn w:val="Normal"/>
    <w:link w:val="CommentTextChar"/>
    <w:uiPriority w:val="99"/>
    <w:unhideWhenUsed/>
    <w:rsid w:val="00A84013"/>
    <w:pPr>
      <w:spacing w:line="240" w:lineRule="auto"/>
    </w:pPr>
    <w:rPr>
      <w:sz w:val="20"/>
      <w:szCs w:val="20"/>
    </w:rPr>
  </w:style>
  <w:style w:type="character" w:customStyle="1" w:styleId="CommentTextChar">
    <w:name w:val="Comment Text Char"/>
    <w:basedOn w:val="DefaultParagraphFont"/>
    <w:link w:val="CommentText"/>
    <w:uiPriority w:val="99"/>
    <w:rsid w:val="00A84013"/>
    <w:rPr>
      <w:sz w:val="20"/>
      <w:szCs w:val="20"/>
    </w:rPr>
  </w:style>
  <w:style w:type="paragraph" w:styleId="CommentSubject">
    <w:name w:val="annotation subject"/>
    <w:basedOn w:val="CommentText"/>
    <w:next w:val="CommentText"/>
    <w:link w:val="CommentSubjectChar"/>
    <w:uiPriority w:val="99"/>
    <w:semiHidden/>
    <w:unhideWhenUsed/>
    <w:rsid w:val="00A84013"/>
    <w:rPr>
      <w:b/>
      <w:bCs/>
    </w:rPr>
  </w:style>
  <w:style w:type="character" w:customStyle="1" w:styleId="CommentSubjectChar">
    <w:name w:val="Comment Subject Char"/>
    <w:basedOn w:val="CommentTextChar"/>
    <w:link w:val="CommentSubject"/>
    <w:uiPriority w:val="99"/>
    <w:semiHidden/>
    <w:rsid w:val="00A840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ngbo.gov.cn/col/col1229172783/index.html" TargetMode="External"/><Relationship Id="rId13" Type="http://schemas.openxmlformats.org/officeDocument/2006/relationships/hyperlink" Target="https://www.icud2027.cn/"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conferencecdn.koushare.com/m_755/pdf/2026/03/10/20260310112339064285.pdf"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ICUD@nbu.edu.cn" TargetMode="External"/><Relationship Id="rId4" Type="http://schemas.openxmlformats.org/officeDocument/2006/relationships/webSettings" Target="webSettings.xml"/><Relationship Id="rId9" Type="http://schemas.openxmlformats.org/officeDocument/2006/relationships/hyperlink" Target="http://www.cityofningbo.com.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905</Words>
  <Characters>5404</Characters>
  <Application>Microsoft Office Word</Application>
  <DocSecurity>0</DocSecurity>
  <Lines>193</Lines>
  <Paragraphs>161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Tibing Xu</dc:creator>
  <cp:keywords/>
  <dc:description/>
  <cp:lastModifiedBy>QQ l</cp:lastModifiedBy>
  <cp:revision>4</cp:revision>
  <dcterms:created xsi:type="dcterms:W3CDTF">2026-04-29T07:45:00Z</dcterms:created>
  <dcterms:modified xsi:type="dcterms:W3CDTF">2026-04-29T10:10:00Z</dcterms:modified>
</cp:coreProperties>
</file>